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AE62B3" w14:textId="77777777" w:rsidR="00ED6F53" w:rsidRDefault="00ED6F53" w:rsidP="00ED6F53">
      <w:pPr>
        <w:rPr>
          <w:rFonts w:ascii="Calibri" w:hAnsi="Calibri" w:cs="Calibri"/>
          <w:b/>
          <w:color w:val="404040" w:themeColor="text1" w:themeTint="BF"/>
          <w:sz w:val="32"/>
          <w:szCs w:val="32"/>
          <w:lang w:val="fr-CA"/>
        </w:rPr>
      </w:pPr>
    </w:p>
    <w:p w14:paraId="790D6E5A" w14:textId="77777777" w:rsidR="00ED6F53" w:rsidRPr="00E03207" w:rsidRDefault="00ED6F53" w:rsidP="00E03207">
      <w:pPr>
        <w:jc w:val="both"/>
        <w:rPr>
          <w:rFonts w:ascii="Calibri" w:hAnsi="Calibri" w:cs="Calibri"/>
          <w:b/>
          <w:color w:val="404040" w:themeColor="text1" w:themeTint="BF"/>
          <w:sz w:val="22"/>
          <w:szCs w:val="22"/>
          <w:lang w:val="fr-CA"/>
        </w:rPr>
      </w:pPr>
    </w:p>
    <w:p w14:paraId="19FF8836" w14:textId="38AB3D06" w:rsidR="00E03207" w:rsidRPr="00E03207" w:rsidRDefault="00E03207" w:rsidP="00E03207">
      <w:pPr>
        <w:jc w:val="right"/>
        <w:rPr>
          <w:rFonts w:ascii="Calibri" w:hAnsi="Calibri" w:cs="Calibri"/>
          <w:b/>
          <w:color w:val="404040" w:themeColor="text1" w:themeTint="BF"/>
          <w:sz w:val="22"/>
          <w:szCs w:val="22"/>
          <w:lang w:val="fr-CA"/>
        </w:rPr>
      </w:pPr>
      <w:r w:rsidRPr="00E03207">
        <w:rPr>
          <w:rFonts w:ascii="Calibri" w:hAnsi="Calibri" w:cs="Calibri"/>
          <w:b/>
          <w:color w:val="404040" w:themeColor="text1" w:themeTint="BF"/>
          <w:sz w:val="22"/>
          <w:szCs w:val="22"/>
          <w:lang w:val="fr-CA"/>
        </w:rPr>
        <w:t>Communiqué de presse</w:t>
      </w:r>
    </w:p>
    <w:p w14:paraId="1C50DEAF" w14:textId="5762223B" w:rsidR="00E03207" w:rsidRPr="00E03207" w:rsidRDefault="00E03207" w:rsidP="00E03207">
      <w:pPr>
        <w:jc w:val="right"/>
        <w:rPr>
          <w:rFonts w:ascii="Calibri" w:hAnsi="Calibri" w:cs="Calibri"/>
          <w:i/>
          <w:color w:val="404040" w:themeColor="text1" w:themeTint="BF"/>
          <w:sz w:val="22"/>
          <w:szCs w:val="22"/>
          <w:lang w:val="fr-CA"/>
        </w:rPr>
      </w:pPr>
      <w:r w:rsidRPr="00E03207">
        <w:rPr>
          <w:rFonts w:ascii="Calibri" w:hAnsi="Calibri" w:cs="Calibri"/>
          <w:i/>
          <w:color w:val="404040" w:themeColor="text1" w:themeTint="BF"/>
          <w:sz w:val="22"/>
          <w:szCs w:val="22"/>
          <w:lang w:val="fr-CA"/>
        </w:rPr>
        <w:t>Pour diffusion immédiate</w:t>
      </w:r>
    </w:p>
    <w:p w14:paraId="13E90D71" w14:textId="77777777" w:rsidR="00E03207" w:rsidRDefault="00E03207" w:rsidP="00ED6F53">
      <w:pPr>
        <w:rPr>
          <w:rFonts w:ascii="Calibri" w:hAnsi="Calibri" w:cs="Calibri"/>
          <w:b/>
          <w:color w:val="621A4B"/>
          <w:sz w:val="36"/>
          <w:szCs w:val="36"/>
          <w:lang w:val="fr-CA"/>
        </w:rPr>
      </w:pPr>
    </w:p>
    <w:p w14:paraId="50034C8D" w14:textId="36A3C58D" w:rsidR="00E03207" w:rsidRPr="00044385" w:rsidRDefault="00217462" w:rsidP="00E03207">
      <w:pPr>
        <w:jc w:val="center"/>
        <w:rPr>
          <w:rFonts w:ascii="Calibri" w:hAnsi="Calibri" w:cs="Calibri"/>
          <w:b/>
          <w:color w:val="621A4B"/>
          <w:sz w:val="36"/>
          <w:szCs w:val="36"/>
          <w:lang w:val="fr-CA"/>
        </w:rPr>
      </w:pPr>
      <w:r>
        <w:rPr>
          <w:rFonts w:ascii="Calibri" w:hAnsi="Calibri" w:cs="Calibri"/>
          <w:b/>
          <w:color w:val="621A4B"/>
          <w:sz w:val="36"/>
          <w:szCs w:val="36"/>
          <w:lang w:val="fr-CA"/>
        </w:rPr>
        <w:t>Lancement de la</w:t>
      </w:r>
      <w:r w:rsidR="008B5E04" w:rsidRPr="00044385">
        <w:rPr>
          <w:rFonts w:ascii="Calibri" w:hAnsi="Calibri" w:cs="Calibri"/>
          <w:b/>
          <w:color w:val="621A4B"/>
          <w:sz w:val="36"/>
          <w:szCs w:val="36"/>
          <w:lang w:val="fr-CA"/>
        </w:rPr>
        <w:t xml:space="preserve"> </w:t>
      </w:r>
      <w:r w:rsidR="009840EF">
        <w:rPr>
          <w:rFonts w:ascii="Calibri" w:hAnsi="Calibri" w:cs="Calibri"/>
          <w:b/>
          <w:color w:val="621A4B"/>
          <w:sz w:val="36"/>
          <w:szCs w:val="36"/>
          <w:lang w:val="fr-CA"/>
        </w:rPr>
        <w:t>6</w:t>
      </w:r>
      <w:r w:rsidR="000A26D6" w:rsidRPr="00DA321F">
        <w:rPr>
          <w:rFonts w:ascii="Calibri" w:hAnsi="Calibri" w:cs="Calibri"/>
          <w:b/>
          <w:color w:val="621A4B"/>
          <w:sz w:val="36"/>
          <w:szCs w:val="36"/>
          <w:vertAlign w:val="superscript"/>
          <w:lang w:val="fr-CA"/>
        </w:rPr>
        <w:t>e</w:t>
      </w:r>
      <w:r w:rsidR="000A26D6">
        <w:rPr>
          <w:rFonts w:ascii="Calibri" w:hAnsi="Calibri" w:cs="Calibri"/>
          <w:b/>
          <w:color w:val="621A4B"/>
          <w:sz w:val="36"/>
          <w:szCs w:val="36"/>
          <w:lang w:val="fr-CA"/>
        </w:rPr>
        <w:t xml:space="preserve"> </w:t>
      </w:r>
      <w:r w:rsidR="008B5E04" w:rsidRPr="00044385">
        <w:rPr>
          <w:rFonts w:ascii="Calibri" w:hAnsi="Calibri" w:cs="Calibri"/>
          <w:b/>
          <w:color w:val="621A4B"/>
          <w:sz w:val="36"/>
          <w:szCs w:val="36"/>
          <w:lang w:val="fr-CA"/>
        </w:rPr>
        <w:t xml:space="preserve">édition </w:t>
      </w:r>
      <w:r>
        <w:rPr>
          <w:rFonts w:ascii="Calibri" w:hAnsi="Calibri" w:cs="Calibri"/>
          <w:b/>
          <w:color w:val="621A4B"/>
          <w:sz w:val="36"/>
          <w:szCs w:val="36"/>
          <w:lang w:val="fr-CA"/>
        </w:rPr>
        <w:t>de</w:t>
      </w:r>
      <w:r w:rsidR="00F1302F" w:rsidRPr="00044385">
        <w:rPr>
          <w:rFonts w:ascii="Calibri" w:hAnsi="Calibri" w:cs="Calibri"/>
          <w:b/>
          <w:color w:val="621A4B"/>
          <w:sz w:val="36"/>
          <w:szCs w:val="36"/>
          <w:lang w:val="fr-CA"/>
        </w:rPr>
        <w:t xml:space="preserve"> la</w:t>
      </w:r>
      <w:r w:rsidR="00E03207" w:rsidRPr="00044385">
        <w:rPr>
          <w:rFonts w:ascii="Calibri" w:hAnsi="Calibri" w:cs="Calibri"/>
          <w:b/>
          <w:color w:val="621A4B"/>
          <w:sz w:val="36"/>
          <w:szCs w:val="36"/>
          <w:lang w:val="fr-CA"/>
        </w:rPr>
        <w:t xml:space="preserve"> Grande semaine des tout-petits</w:t>
      </w:r>
    </w:p>
    <w:p w14:paraId="299CA6E0" w14:textId="67B68DA6" w:rsidR="00E03207" w:rsidRPr="00044385" w:rsidRDefault="00E03207" w:rsidP="00E03207">
      <w:pPr>
        <w:jc w:val="center"/>
        <w:rPr>
          <w:rFonts w:ascii="Calibri" w:hAnsi="Calibri" w:cs="Calibri"/>
          <w:bCs/>
          <w:i/>
          <w:iCs/>
          <w:color w:val="F2757A"/>
          <w:sz w:val="28"/>
          <w:szCs w:val="28"/>
          <w:lang w:val="fr-CA"/>
        </w:rPr>
      </w:pPr>
      <w:r w:rsidRPr="00044385">
        <w:rPr>
          <w:rFonts w:ascii="Calibri" w:hAnsi="Calibri" w:cs="Calibri"/>
          <w:bCs/>
          <w:i/>
          <w:iCs/>
          <w:color w:val="F2757A"/>
          <w:sz w:val="28"/>
          <w:szCs w:val="28"/>
          <w:highlight w:val="cyan"/>
          <w:lang w:val="fr-CA"/>
        </w:rPr>
        <w:t>[Nom de votre organisation]</w:t>
      </w:r>
      <w:r w:rsidRPr="00044385">
        <w:rPr>
          <w:rFonts w:ascii="Calibri" w:hAnsi="Calibri" w:cs="Calibri"/>
          <w:bCs/>
          <w:i/>
          <w:iCs/>
          <w:color w:val="F2757A"/>
          <w:sz w:val="28"/>
          <w:szCs w:val="28"/>
          <w:lang w:val="fr-CA"/>
        </w:rPr>
        <w:t xml:space="preserve"> </w:t>
      </w:r>
      <w:r w:rsidR="00F1302F" w:rsidRPr="00044385">
        <w:rPr>
          <w:rFonts w:ascii="Calibri" w:hAnsi="Calibri" w:cs="Calibri"/>
          <w:bCs/>
          <w:i/>
          <w:iCs/>
          <w:color w:val="F2757A"/>
          <w:sz w:val="28"/>
          <w:szCs w:val="28"/>
          <w:lang w:val="fr-CA"/>
        </w:rPr>
        <w:t>invite les</w:t>
      </w:r>
      <w:r w:rsidRPr="00044385">
        <w:rPr>
          <w:rFonts w:ascii="Calibri" w:hAnsi="Calibri" w:cs="Calibri"/>
          <w:bCs/>
          <w:i/>
          <w:iCs/>
          <w:color w:val="F2757A"/>
          <w:sz w:val="28"/>
          <w:szCs w:val="28"/>
          <w:lang w:val="fr-CA"/>
        </w:rPr>
        <w:t xml:space="preserve"> </w:t>
      </w:r>
      <w:r w:rsidRPr="00044385">
        <w:rPr>
          <w:rFonts w:ascii="Calibri" w:hAnsi="Calibri" w:cs="Calibri"/>
          <w:bCs/>
          <w:i/>
          <w:iCs/>
          <w:color w:val="F2757A"/>
          <w:sz w:val="28"/>
          <w:szCs w:val="28"/>
          <w:highlight w:val="cyan"/>
          <w:lang w:val="fr-CA"/>
        </w:rPr>
        <w:t>[gentilé de votre région]</w:t>
      </w:r>
      <w:r w:rsidRPr="00044385">
        <w:rPr>
          <w:rFonts w:ascii="Calibri" w:hAnsi="Calibri" w:cs="Calibri"/>
          <w:bCs/>
          <w:i/>
          <w:iCs/>
          <w:color w:val="F2757A"/>
          <w:sz w:val="28"/>
          <w:szCs w:val="28"/>
          <w:lang w:val="fr-CA"/>
        </w:rPr>
        <w:t xml:space="preserve"> </w:t>
      </w:r>
      <w:r w:rsidR="00F1302F" w:rsidRPr="00044385">
        <w:rPr>
          <w:rFonts w:ascii="Calibri" w:hAnsi="Calibri" w:cs="Calibri"/>
          <w:bCs/>
          <w:i/>
          <w:iCs/>
          <w:color w:val="F2757A"/>
          <w:sz w:val="28"/>
          <w:szCs w:val="28"/>
          <w:lang w:val="fr-CA"/>
        </w:rPr>
        <w:t xml:space="preserve">à </w:t>
      </w:r>
      <w:r w:rsidR="006774A1">
        <w:rPr>
          <w:rFonts w:ascii="Calibri" w:hAnsi="Calibri" w:cs="Calibri"/>
          <w:bCs/>
          <w:i/>
          <w:iCs/>
          <w:color w:val="F2757A"/>
          <w:sz w:val="28"/>
          <w:szCs w:val="28"/>
          <w:lang w:val="fr-CA"/>
        </w:rPr>
        <w:t>se mobiliser pour prioriser les</w:t>
      </w:r>
      <w:r w:rsidR="008B5E04" w:rsidRPr="00044385">
        <w:rPr>
          <w:rFonts w:ascii="Calibri" w:hAnsi="Calibri" w:cs="Calibri"/>
          <w:bCs/>
          <w:i/>
          <w:iCs/>
          <w:color w:val="F2757A"/>
          <w:sz w:val="28"/>
          <w:szCs w:val="28"/>
          <w:lang w:val="fr-CA"/>
        </w:rPr>
        <w:t xml:space="preserve"> tout-petits </w:t>
      </w:r>
    </w:p>
    <w:p w14:paraId="79BA9732" w14:textId="77777777" w:rsidR="00E03207" w:rsidRPr="00E03207" w:rsidRDefault="00E03207" w:rsidP="00E03207">
      <w:pPr>
        <w:rPr>
          <w:rFonts w:asciiTheme="majorHAnsi" w:hAnsiTheme="majorHAnsi" w:cstheme="majorHAnsi"/>
          <w:color w:val="000000"/>
        </w:rPr>
      </w:pPr>
    </w:p>
    <w:p w14:paraId="06473F5F" w14:textId="5367246B" w:rsidR="00E03207" w:rsidRPr="00A878E2" w:rsidRDefault="00E03207" w:rsidP="00E03207">
      <w:pPr>
        <w:jc w:val="both"/>
        <w:rPr>
          <w:rFonts w:ascii="Calibri" w:hAnsi="Calibri" w:cs="Calibri"/>
          <w:color w:val="000000"/>
          <w:sz w:val="22"/>
          <w:szCs w:val="22"/>
        </w:rPr>
      </w:pPr>
      <w:r w:rsidRPr="004A5822">
        <w:rPr>
          <w:rFonts w:asciiTheme="majorHAnsi" w:hAnsiTheme="majorHAnsi" w:cstheme="majorHAnsi"/>
          <w:b/>
          <w:color w:val="000000"/>
          <w:sz w:val="22"/>
          <w:szCs w:val="22"/>
        </w:rPr>
        <w:t>[Ville], le [date] novembre 20</w:t>
      </w:r>
      <w:r w:rsidR="008C2D28" w:rsidRPr="004A5822">
        <w:rPr>
          <w:rFonts w:asciiTheme="majorHAnsi" w:hAnsiTheme="majorHAnsi" w:cstheme="majorHAnsi"/>
          <w:b/>
          <w:color w:val="000000"/>
          <w:sz w:val="22"/>
          <w:szCs w:val="22"/>
        </w:rPr>
        <w:t>2</w:t>
      </w:r>
      <w:r w:rsidR="009840EF">
        <w:rPr>
          <w:rFonts w:asciiTheme="majorHAnsi" w:hAnsiTheme="majorHAnsi" w:cstheme="majorHAnsi"/>
          <w:b/>
          <w:color w:val="000000"/>
          <w:sz w:val="22"/>
          <w:szCs w:val="22"/>
        </w:rPr>
        <w:t>1</w:t>
      </w:r>
      <w:r w:rsidRPr="002530AF">
        <w:rPr>
          <w:rFonts w:asciiTheme="majorHAnsi" w:hAnsiTheme="majorHAnsi" w:cstheme="majorHAnsi"/>
          <w:color w:val="000000"/>
          <w:sz w:val="22"/>
          <w:szCs w:val="22"/>
        </w:rPr>
        <w:t xml:space="preserve"> – </w:t>
      </w:r>
      <w:r w:rsidR="00217462">
        <w:rPr>
          <w:rFonts w:asciiTheme="majorHAnsi" w:hAnsiTheme="majorHAnsi" w:cstheme="majorHAnsi"/>
          <w:color w:val="000000"/>
          <w:sz w:val="22"/>
          <w:szCs w:val="22"/>
        </w:rPr>
        <w:t>À l’occasion</w:t>
      </w:r>
      <w:r w:rsidR="008B5E04" w:rsidRPr="002530AF">
        <w:rPr>
          <w:rFonts w:asciiTheme="majorHAnsi" w:hAnsiTheme="majorHAnsi" w:cstheme="majorHAnsi"/>
          <w:color w:val="000000"/>
          <w:sz w:val="22"/>
          <w:szCs w:val="22"/>
        </w:rPr>
        <w:t xml:space="preserve"> de la </w:t>
      </w:r>
      <w:r w:rsidR="009840EF">
        <w:rPr>
          <w:rFonts w:asciiTheme="majorHAnsi" w:hAnsiTheme="majorHAnsi" w:cstheme="majorHAnsi"/>
          <w:color w:val="000000"/>
          <w:sz w:val="22"/>
          <w:szCs w:val="22"/>
        </w:rPr>
        <w:t>6</w:t>
      </w:r>
      <w:r w:rsidR="008B5E04" w:rsidRPr="002530AF">
        <w:rPr>
          <w:rFonts w:asciiTheme="majorHAnsi" w:hAnsiTheme="majorHAnsi" w:cstheme="majorHAnsi"/>
          <w:color w:val="000000"/>
          <w:sz w:val="22"/>
          <w:szCs w:val="22"/>
          <w:vertAlign w:val="superscript"/>
        </w:rPr>
        <w:t>e</w:t>
      </w:r>
      <w:r w:rsidR="008B5E04" w:rsidRPr="002530AF">
        <w:rPr>
          <w:rFonts w:asciiTheme="majorHAnsi" w:hAnsiTheme="majorHAnsi" w:cstheme="majorHAnsi"/>
          <w:color w:val="000000"/>
          <w:sz w:val="22"/>
          <w:szCs w:val="22"/>
        </w:rPr>
        <w:t xml:space="preserve"> édition de la Grande semaine des tout-petits, qui aura lieu du</w:t>
      </w:r>
      <w:r w:rsidR="00221202">
        <w:rPr>
          <w:rFonts w:asciiTheme="majorHAnsi" w:hAnsiTheme="majorHAnsi" w:cstheme="majorHAnsi"/>
          <w:color w:val="000000"/>
          <w:sz w:val="22"/>
          <w:szCs w:val="22"/>
        </w:rPr>
        <w:t xml:space="preserve"> 15 au 21</w:t>
      </w:r>
      <w:r w:rsidRPr="002530AF">
        <w:rPr>
          <w:rFonts w:asciiTheme="majorHAnsi" w:hAnsiTheme="majorHAnsi" w:cstheme="majorHAnsi"/>
          <w:color w:val="000000"/>
          <w:sz w:val="22"/>
          <w:szCs w:val="22"/>
        </w:rPr>
        <w:t xml:space="preserve"> novembre prochain,</w:t>
      </w:r>
      <w:r w:rsidRPr="00E03207">
        <w:rPr>
          <w:rFonts w:asciiTheme="majorHAnsi" w:hAnsiTheme="majorHAnsi" w:cstheme="majorHAnsi"/>
          <w:color w:val="000000"/>
          <w:sz w:val="22"/>
          <w:szCs w:val="22"/>
        </w:rPr>
        <w:t xml:space="preserve"> </w:t>
      </w:r>
      <w:r w:rsidR="008B5E04" w:rsidRPr="00FA1ADA">
        <w:rPr>
          <w:rFonts w:ascii="Calibri" w:hAnsi="Calibri" w:cs="Calibri"/>
          <w:color w:val="000000"/>
          <w:sz w:val="22"/>
          <w:szCs w:val="22"/>
          <w:highlight w:val="cyan"/>
        </w:rPr>
        <w:t>[Nom de votre organisation]</w:t>
      </w:r>
      <w:r w:rsidR="008B5E04" w:rsidRPr="00FA1ADA">
        <w:rPr>
          <w:rFonts w:ascii="Calibri" w:hAnsi="Calibri" w:cs="Calibri"/>
          <w:color w:val="000000"/>
          <w:sz w:val="22"/>
          <w:szCs w:val="22"/>
        </w:rPr>
        <w:t xml:space="preserve"> </w:t>
      </w:r>
      <w:r w:rsidRPr="002530AF">
        <w:rPr>
          <w:rFonts w:ascii="Calibri" w:hAnsi="Calibri" w:cs="Calibri"/>
          <w:color w:val="000000"/>
          <w:sz w:val="22"/>
          <w:szCs w:val="22"/>
        </w:rPr>
        <w:t xml:space="preserve">se </w:t>
      </w:r>
      <w:r w:rsidR="008B5E04" w:rsidRPr="002530AF">
        <w:rPr>
          <w:rFonts w:ascii="Calibri" w:hAnsi="Calibri" w:cs="Calibri"/>
          <w:color w:val="000000"/>
          <w:sz w:val="22"/>
          <w:szCs w:val="22"/>
        </w:rPr>
        <w:t xml:space="preserve">joint au mouvement collectif pour faire de la petite enfance une priorité de société. </w:t>
      </w:r>
      <w:r w:rsidR="00217462" w:rsidRPr="00217462">
        <w:rPr>
          <w:rFonts w:ascii="Calibri" w:hAnsi="Calibri" w:cs="Calibri"/>
          <w:color w:val="000000"/>
          <w:sz w:val="22"/>
          <w:szCs w:val="22"/>
        </w:rPr>
        <w:t xml:space="preserve">Dans la foulée des recommandations du rapport de la Commission Laurent, déposé en mai dernier, </w:t>
      </w:r>
      <w:r w:rsidR="00217462">
        <w:rPr>
          <w:rFonts w:ascii="Calibri" w:hAnsi="Calibri" w:cs="Calibri"/>
          <w:color w:val="000000"/>
          <w:sz w:val="22"/>
          <w:szCs w:val="22"/>
        </w:rPr>
        <w:t>cet événement permet de</w:t>
      </w:r>
      <w:r w:rsidR="00217462" w:rsidRPr="00217462">
        <w:rPr>
          <w:rFonts w:ascii="Calibri" w:hAnsi="Calibri" w:cs="Calibri"/>
          <w:color w:val="000000"/>
          <w:sz w:val="22"/>
          <w:szCs w:val="22"/>
        </w:rPr>
        <w:t xml:space="preserve"> mettre en lumière l’importance </w:t>
      </w:r>
      <w:r w:rsidR="00217462">
        <w:rPr>
          <w:rFonts w:ascii="Calibri" w:hAnsi="Calibri" w:cs="Calibri"/>
          <w:color w:val="000000"/>
          <w:sz w:val="22"/>
          <w:szCs w:val="22"/>
        </w:rPr>
        <w:t>fondamentale</w:t>
      </w:r>
      <w:r w:rsidR="00217462" w:rsidRPr="00217462">
        <w:rPr>
          <w:rFonts w:ascii="Calibri" w:hAnsi="Calibri" w:cs="Calibri"/>
          <w:color w:val="000000"/>
          <w:sz w:val="22"/>
          <w:szCs w:val="22"/>
        </w:rPr>
        <w:t xml:space="preserve"> de la </w:t>
      </w:r>
      <w:r w:rsidR="00217462" w:rsidRPr="0091342F">
        <w:rPr>
          <w:rFonts w:ascii="Calibri" w:hAnsi="Calibri" w:cs="Calibri"/>
          <w:b/>
          <w:bCs/>
          <w:color w:val="000000"/>
          <w:sz w:val="22"/>
          <w:szCs w:val="22"/>
        </w:rPr>
        <w:t>prévention</w:t>
      </w:r>
      <w:r w:rsidR="00217462" w:rsidRPr="00217462">
        <w:rPr>
          <w:rFonts w:ascii="Calibri" w:hAnsi="Calibri" w:cs="Calibri"/>
          <w:color w:val="000000"/>
          <w:sz w:val="22"/>
          <w:szCs w:val="22"/>
        </w:rPr>
        <w:t xml:space="preserve"> et de la création de </w:t>
      </w:r>
      <w:r w:rsidR="00217462" w:rsidRPr="0091342F">
        <w:rPr>
          <w:rFonts w:ascii="Calibri" w:hAnsi="Calibri" w:cs="Calibri"/>
          <w:b/>
          <w:bCs/>
          <w:color w:val="000000"/>
          <w:sz w:val="22"/>
          <w:szCs w:val="22"/>
        </w:rPr>
        <w:t>communautés bienveillantes</w:t>
      </w:r>
      <w:r w:rsidR="00217462" w:rsidRPr="00217462">
        <w:rPr>
          <w:rFonts w:ascii="Calibri" w:hAnsi="Calibri" w:cs="Calibri"/>
          <w:color w:val="000000"/>
          <w:sz w:val="22"/>
          <w:szCs w:val="22"/>
        </w:rPr>
        <w:t xml:space="preserve"> pour protéger les tout-petits. </w:t>
      </w:r>
      <w:r w:rsidR="006F7C07" w:rsidRPr="002530AF">
        <w:rPr>
          <w:rFonts w:ascii="Calibri" w:hAnsi="Calibri" w:cs="Calibri"/>
          <w:color w:val="000000"/>
          <w:sz w:val="22"/>
          <w:szCs w:val="22"/>
        </w:rPr>
        <w:t>Durant</w:t>
      </w:r>
      <w:r w:rsidR="00A878E2" w:rsidRPr="002530AF">
        <w:rPr>
          <w:rFonts w:ascii="Calibri" w:hAnsi="Calibri" w:cs="Calibri"/>
          <w:color w:val="000000"/>
          <w:sz w:val="22"/>
          <w:szCs w:val="22"/>
        </w:rPr>
        <w:t xml:space="preserve"> cette </w:t>
      </w:r>
      <w:r w:rsidR="00A878E2" w:rsidRPr="000A5C6F">
        <w:rPr>
          <w:rFonts w:ascii="Calibri" w:hAnsi="Calibri" w:cs="Calibri"/>
          <w:color w:val="000000"/>
          <w:sz w:val="22"/>
          <w:szCs w:val="22"/>
        </w:rPr>
        <w:t>semaine</w:t>
      </w:r>
      <w:r w:rsidR="00217462">
        <w:rPr>
          <w:rFonts w:ascii="Calibri" w:hAnsi="Calibri" w:cs="Calibri"/>
          <w:color w:val="000000"/>
          <w:sz w:val="22"/>
          <w:szCs w:val="22"/>
        </w:rPr>
        <w:t xml:space="preserve"> thématique</w:t>
      </w:r>
      <w:r w:rsidR="00A878E2" w:rsidRPr="000A5C6F">
        <w:rPr>
          <w:rFonts w:ascii="Calibri" w:hAnsi="Calibri" w:cs="Calibri"/>
          <w:color w:val="000000"/>
          <w:sz w:val="22"/>
          <w:szCs w:val="22"/>
        </w:rPr>
        <w:t xml:space="preserve">, </w:t>
      </w:r>
      <w:r w:rsidR="00C47419" w:rsidRPr="000A5C6F">
        <w:rPr>
          <w:rFonts w:ascii="Calibri" w:hAnsi="Calibri" w:cs="Calibri"/>
          <w:color w:val="000000"/>
          <w:sz w:val="22"/>
          <w:szCs w:val="22"/>
        </w:rPr>
        <w:t xml:space="preserve">c’est tout le Québec qui </w:t>
      </w:r>
      <w:r w:rsidR="00A878E2" w:rsidRPr="000A5C6F">
        <w:rPr>
          <w:rFonts w:ascii="Calibri" w:hAnsi="Calibri" w:cs="Calibri"/>
          <w:color w:val="000000"/>
          <w:sz w:val="22"/>
          <w:szCs w:val="22"/>
        </w:rPr>
        <w:t xml:space="preserve">se </w:t>
      </w:r>
      <w:r w:rsidRPr="000A5C6F">
        <w:rPr>
          <w:rFonts w:ascii="Calibri" w:hAnsi="Calibri" w:cs="Calibri"/>
          <w:color w:val="000000"/>
          <w:sz w:val="22"/>
          <w:szCs w:val="22"/>
        </w:rPr>
        <w:t>mobilise</w:t>
      </w:r>
      <w:r w:rsidRPr="002530AF">
        <w:rPr>
          <w:rFonts w:ascii="Calibri" w:hAnsi="Calibri" w:cs="Calibri"/>
          <w:color w:val="000000"/>
          <w:sz w:val="22"/>
          <w:szCs w:val="22"/>
        </w:rPr>
        <w:t xml:space="preserve"> pour offrir une voix aux</w:t>
      </w:r>
      <w:r w:rsidR="008B5E04" w:rsidRPr="002530AF">
        <w:rPr>
          <w:rFonts w:ascii="Calibri" w:hAnsi="Calibri" w:cs="Calibri"/>
          <w:color w:val="000000"/>
          <w:sz w:val="22"/>
          <w:szCs w:val="22"/>
        </w:rPr>
        <w:t xml:space="preserve"> </w:t>
      </w:r>
      <w:r w:rsidR="00674F4F">
        <w:rPr>
          <w:rFonts w:ascii="Calibri" w:hAnsi="Calibri" w:cs="Calibri"/>
          <w:color w:val="000000"/>
          <w:sz w:val="22"/>
          <w:szCs w:val="22"/>
        </w:rPr>
        <w:t xml:space="preserve">quelque </w:t>
      </w:r>
      <w:r w:rsidR="008B5E04" w:rsidRPr="002530AF">
        <w:rPr>
          <w:rFonts w:ascii="Calibri" w:hAnsi="Calibri" w:cs="Calibri"/>
          <w:color w:val="000000"/>
          <w:sz w:val="22"/>
          <w:szCs w:val="22"/>
        </w:rPr>
        <w:t>53</w:t>
      </w:r>
      <w:r w:rsidR="00507A92">
        <w:rPr>
          <w:rFonts w:ascii="Calibri" w:hAnsi="Calibri" w:cs="Calibri"/>
          <w:color w:val="000000"/>
          <w:sz w:val="22"/>
          <w:szCs w:val="22"/>
        </w:rPr>
        <w:t>4</w:t>
      </w:r>
      <w:r w:rsidR="008B5E04" w:rsidRPr="002530AF">
        <w:rPr>
          <w:rFonts w:ascii="Calibri" w:hAnsi="Calibri" w:cs="Calibri"/>
          <w:color w:val="000000"/>
          <w:sz w:val="22"/>
          <w:szCs w:val="22"/>
        </w:rPr>
        <w:t> 000 tout-petits de 0 à 5 ans de la province</w:t>
      </w:r>
      <w:r w:rsidR="00A878E2" w:rsidRPr="002530AF">
        <w:rPr>
          <w:rFonts w:ascii="Calibri" w:hAnsi="Calibri" w:cs="Calibri"/>
          <w:color w:val="000000"/>
          <w:sz w:val="22"/>
          <w:szCs w:val="22"/>
        </w:rPr>
        <w:t xml:space="preserve">. </w:t>
      </w:r>
      <w:r w:rsidR="002530AF" w:rsidRPr="002530AF">
        <w:rPr>
          <w:rFonts w:ascii="Calibri" w:hAnsi="Calibri" w:cs="Calibri"/>
          <w:color w:val="000000"/>
          <w:sz w:val="22"/>
          <w:szCs w:val="22"/>
        </w:rPr>
        <w:t>En</w:t>
      </w:r>
      <w:r w:rsidR="00A878E2" w:rsidRPr="002530AF">
        <w:rPr>
          <w:rFonts w:ascii="Calibri" w:hAnsi="Calibri" w:cs="Calibri"/>
          <w:color w:val="000000"/>
          <w:sz w:val="22"/>
          <w:szCs w:val="22"/>
        </w:rPr>
        <w:t xml:space="preserve"> </w:t>
      </w:r>
      <w:r w:rsidR="00A878E2" w:rsidRPr="00FA1ADA">
        <w:rPr>
          <w:rFonts w:ascii="Calibri" w:hAnsi="Calibri" w:cs="Calibri"/>
          <w:color w:val="000000"/>
          <w:sz w:val="22"/>
          <w:szCs w:val="22"/>
          <w:highlight w:val="cyan"/>
        </w:rPr>
        <w:t>[Nom de votre région</w:t>
      </w:r>
      <w:r w:rsidR="00A878E2" w:rsidRPr="002530AF">
        <w:rPr>
          <w:rFonts w:ascii="Calibri" w:hAnsi="Calibri" w:cs="Calibri"/>
          <w:color w:val="000000"/>
          <w:sz w:val="22"/>
          <w:szCs w:val="22"/>
        </w:rPr>
        <w:t>]</w:t>
      </w:r>
      <w:r w:rsidR="00217462">
        <w:rPr>
          <w:rFonts w:ascii="Calibri" w:hAnsi="Calibri" w:cs="Calibri"/>
          <w:color w:val="000000"/>
          <w:sz w:val="22"/>
          <w:szCs w:val="22"/>
        </w:rPr>
        <w:t>,</w:t>
      </w:r>
      <w:r w:rsidR="00A878E2" w:rsidRPr="002530AF">
        <w:rPr>
          <w:rFonts w:ascii="Calibri" w:hAnsi="Calibri" w:cs="Calibri"/>
          <w:b/>
          <w:color w:val="000000"/>
          <w:sz w:val="22"/>
          <w:szCs w:val="22"/>
        </w:rPr>
        <w:t xml:space="preserve"> </w:t>
      </w:r>
      <w:r w:rsidR="00A878E2" w:rsidRPr="002530AF">
        <w:rPr>
          <w:rFonts w:ascii="Calibri" w:hAnsi="Calibri" w:cs="Calibri"/>
          <w:color w:val="000000"/>
          <w:sz w:val="22"/>
          <w:szCs w:val="22"/>
        </w:rPr>
        <w:t>ce sont</w:t>
      </w:r>
      <w:r w:rsidR="00217462">
        <w:rPr>
          <w:rFonts w:ascii="Calibri" w:hAnsi="Calibri" w:cs="Calibri"/>
          <w:color w:val="000000"/>
          <w:sz w:val="22"/>
          <w:szCs w:val="22"/>
        </w:rPr>
        <w:t xml:space="preserve"> d’ailleurs</w:t>
      </w:r>
      <w:r w:rsidR="00A878E2" w:rsidRPr="002530AF">
        <w:rPr>
          <w:rFonts w:ascii="Calibri" w:hAnsi="Calibri" w:cs="Calibri"/>
          <w:color w:val="000000"/>
          <w:sz w:val="22"/>
          <w:szCs w:val="22"/>
        </w:rPr>
        <w:t xml:space="preserve"> </w:t>
      </w:r>
      <w:r w:rsidR="008B5E04">
        <w:rPr>
          <w:rFonts w:ascii="Calibri" w:hAnsi="Calibri" w:cs="Calibri"/>
          <w:b/>
          <w:color w:val="000000"/>
          <w:sz w:val="22"/>
          <w:szCs w:val="22"/>
          <w:highlight w:val="cyan"/>
        </w:rPr>
        <w:t>[</w:t>
      </w:r>
      <w:commentRangeStart w:id="0"/>
      <w:r w:rsidRPr="00FA1ADA">
        <w:rPr>
          <w:rFonts w:ascii="Calibri" w:hAnsi="Calibri" w:cs="Calibri"/>
          <w:color w:val="000000"/>
          <w:sz w:val="22"/>
          <w:szCs w:val="22"/>
          <w:highlight w:val="cyan"/>
        </w:rPr>
        <w:t xml:space="preserve">XX tout-petits </w:t>
      </w:r>
      <w:commentRangeEnd w:id="0"/>
      <w:r w:rsidR="008B5E04" w:rsidRPr="00FA1ADA">
        <w:rPr>
          <w:rStyle w:val="CommentReference"/>
          <w:rFonts w:ascii="Calibri" w:eastAsia="Calibri" w:hAnsi="Calibri" w:cs="Calibri"/>
          <w:lang w:val="fr-CA" w:eastAsia="fr-CA"/>
        </w:rPr>
        <w:commentReference w:id="0"/>
      </w:r>
      <w:r w:rsidRPr="00FA1ADA">
        <w:rPr>
          <w:rFonts w:ascii="Calibri" w:hAnsi="Calibri" w:cs="Calibri"/>
          <w:color w:val="000000"/>
          <w:sz w:val="22"/>
          <w:szCs w:val="22"/>
          <w:highlight w:val="cyan"/>
        </w:rPr>
        <w:t>de votre région</w:t>
      </w:r>
      <w:r w:rsidRPr="00FA1ADA">
        <w:rPr>
          <w:rFonts w:ascii="Calibri" w:hAnsi="Calibri" w:cs="Calibri"/>
          <w:color w:val="000000"/>
          <w:sz w:val="22"/>
          <w:szCs w:val="22"/>
        </w:rPr>
        <w:t>]</w:t>
      </w:r>
      <w:r w:rsidR="00A878E2" w:rsidRPr="00FA1ADA">
        <w:rPr>
          <w:rFonts w:ascii="Calibri" w:hAnsi="Calibri" w:cs="Calibri"/>
          <w:color w:val="000000"/>
          <w:sz w:val="22"/>
          <w:szCs w:val="22"/>
        </w:rPr>
        <w:t xml:space="preserve"> </w:t>
      </w:r>
      <w:r w:rsidR="00A878E2" w:rsidRPr="002530AF">
        <w:rPr>
          <w:rFonts w:ascii="Calibri" w:hAnsi="Calibri" w:cs="Calibri"/>
          <w:color w:val="000000"/>
          <w:sz w:val="22"/>
          <w:szCs w:val="22"/>
        </w:rPr>
        <w:t>qui grandissent pour devenir les adultes de demain, et ils méritent tous des chances égales de se développer pleinement.</w:t>
      </w:r>
      <w:r w:rsidRPr="00E03207">
        <w:rPr>
          <w:rFonts w:ascii="Calibri" w:hAnsi="Calibri" w:cs="Calibri"/>
          <w:color w:val="000000"/>
          <w:sz w:val="22"/>
          <w:szCs w:val="22"/>
        </w:rPr>
        <w:t xml:space="preserve"> </w:t>
      </w:r>
    </w:p>
    <w:p w14:paraId="7656C9B2" w14:textId="71992275" w:rsidR="00E03207" w:rsidRDefault="00E03207" w:rsidP="00E03207">
      <w:pPr>
        <w:jc w:val="both"/>
        <w:rPr>
          <w:rFonts w:ascii="Calibri" w:hAnsi="Calibri" w:cs="Calibri"/>
          <w:sz w:val="22"/>
          <w:szCs w:val="22"/>
        </w:rPr>
      </w:pPr>
    </w:p>
    <w:p w14:paraId="42AA12C4" w14:textId="77777777" w:rsidR="00A443EE" w:rsidRDefault="00A443EE" w:rsidP="006F7C07">
      <w:pPr>
        <w:jc w:val="both"/>
        <w:rPr>
          <w:rFonts w:ascii="Calibri" w:hAnsi="Calibri" w:cs="Calibri"/>
          <w:sz w:val="22"/>
          <w:szCs w:val="22"/>
        </w:rPr>
      </w:pPr>
      <w:r w:rsidRPr="00A443EE">
        <w:rPr>
          <w:rFonts w:ascii="Calibri" w:hAnsi="Calibri" w:cs="Calibri"/>
          <w:sz w:val="22"/>
          <w:szCs w:val="22"/>
        </w:rPr>
        <w:t xml:space="preserve">Pour créer des communautés bienveillantes autour des tout-petits, </w:t>
      </w:r>
      <w:r>
        <w:rPr>
          <w:rFonts w:ascii="Calibri" w:hAnsi="Calibri" w:cs="Calibri"/>
          <w:sz w:val="22"/>
          <w:szCs w:val="22"/>
        </w:rPr>
        <w:t>il faut</w:t>
      </w:r>
      <w:r w:rsidRPr="00A443EE">
        <w:rPr>
          <w:rFonts w:ascii="Calibri" w:hAnsi="Calibri" w:cs="Calibri"/>
          <w:sz w:val="22"/>
          <w:szCs w:val="22"/>
        </w:rPr>
        <w:t xml:space="preserve"> agir ensemble, de manière concertée, en mettant en commun les capacités et les missions de divers acteurs qui encadrent les tout-petits. La bienveillance, c’est agir collectivement en fonction des besoins et des droits de tous les enfants.</w:t>
      </w:r>
      <w:r>
        <w:rPr>
          <w:rFonts w:ascii="Calibri" w:hAnsi="Calibri" w:cs="Calibri"/>
          <w:sz w:val="22"/>
          <w:szCs w:val="22"/>
        </w:rPr>
        <w:t xml:space="preserve"> Et b</w:t>
      </w:r>
      <w:r w:rsidR="0048005B">
        <w:rPr>
          <w:rFonts w:ascii="Calibri" w:hAnsi="Calibri" w:cs="Calibri"/>
          <w:sz w:val="22"/>
          <w:szCs w:val="22"/>
        </w:rPr>
        <w:t>ien que la</w:t>
      </w:r>
      <w:r w:rsidR="006F7C07">
        <w:rPr>
          <w:rFonts w:ascii="Calibri" w:hAnsi="Calibri" w:cs="Calibri"/>
          <w:sz w:val="22"/>
          <w:szCs w:val="22"/>
        </w:rPr>
        <w:t xml:space="preserve"> majorité des tout-petits au Québec se portent bien et vivent dans un environnement propi</w:t>
      </w:r>
      <w:r w:rsidR="00044385">
        <w:rPr>
          <w:rFonts w:ascii="Calibri" w:hAnsi="Calibri" w:cs="Calibri"/>
          <w:sz w:val="22"/>
          <w:szCs w:val="22"/>
        </w:rPr>
        <w:t>ce à leur développement</w:t>
      </w:r>
      <w:r w:rsidR="0048005B">
        <w:rPr>
          <w:rFonts w:ascii="Calibri" w:hAnsi="Calibri" w:cs="Calibri"/>
          <w:sz w:val="22"/>
          <w:szCs w:val="22"/>
        </w:rPr>
        <w:t>,</w:t>
      </w:r>
      <w:r w:rsidR="00044385">
        <w:rPr>
          <w:rFonts w:ascii="Calibri" w:hAnsi="Calibri" w:cs="Calibri"/>
          <w:sz w:val="22"/>
          <w:szCs w:val="22"/>
        </w:rPr>
        <w:t xml:space="preserve"> p</w:t>
      </w:r>
      <w:r w:rsidR="006F7C07">
        <w:rPr>
          <w:rFonts w:ascii="Calibri" w:hAnsi="Calibri" w:cs="Calibri"/>
          <w:sz w:val="22"/>
          <w:szCs w:val="22"/>
        </w:rPr>
        <w:t xml:space="preserve">lus d’un enfant sur quatre (1 sur 3 en milieu défavorisé) présente une vulnérabilité dans au moins un domaine de son développement à la maternelle. </w:t>
      </w:r>
    </w:p>
    <w:p w14:paraId="0FB670D0" w14:textId="77777777" w:rsidR="00A443EE" w:rsidRDefault="00A443EE" w:rsidP="006F7C07">
      <w:pPr>
        <w:jc w:val="both"/>
        <w:rPr>
          <w:rFonts w:ascii="Calibri" w:hAnsi="Calibri" w:cs="Calibri"/>
          <w:sz w:val="22"/>
          <w:szCs w:val="22"/>
        </w:rPr>
      </w:pPr>
    </w:p>
    <w:p w14:paraId="1222DAA6" w14:textId="65129C60" w:rsidR="00A443EE" w:rsidRDefault="0048005B" w:rsidP="006F7C07">
      <w:pPr>
        <w:jc w:val="both"/>
        <w:rPr>
          <w:rFonts w:ascii="Calibri" w:hAnsi="Calibri" w:cs="Calibri"/>
          <w:sz w:val="22"/>
          <w:szCs w:val="22"/>
        </w:rPr>
      </w:pPr>
      <w:r>
        <w:rPr>
          <w:rFonts w:ascii="Calibri" w:hAnsi="Calibri" w:cs="Calibri"/>
          <w:sz w:val="22"/>
          <w:szCs w:val="22"/>
        </w:rPr>
        <w:t>Par ailleurs, l</w:t>
      </w:r>
      <w:r w:rsidRPr="0048005B">
        <w:rPr>
          <w:rFonts w:ascii="Calibri" w:hAnsi="Calibri" w:cs="Calibri"/>
          <w:sz w:val="22"/>
          <w:szCs w:val="22"/>
        </w:rPr>
        <w:t>a COVID-19 a eu un impact majeur sur l’écosystème entourant les tout-petits et les effets de ce bouleversement se feront sentir encore longtemps. En plus de limiter les contacts sociaux, elle a fragilisé la situation économique de nombreuses familles, restreint l’accès à un logement adéquat et augmenté le stress des parents. Pour plusieurs, le confinement et l’annulation des activités qui lient l’école et les familles ont hypothéqué la transition vers la maternelle. Il est essentiel de ne pas perdre de vue ces circonstances dans la mise en œuvre des stratégies pour favoriser le développement des tout-petits.</w:t>
      </w:r>
    </w:p>
    <w:p w14:paraId="1ACBD1C6" w14:textId="17712A2B" w:rsidR="006F7C07" w:rsidRPr="00E03207" w:rsidRDefault="006F7C07" w:rsidP="00E03207">
      <w:pPr>
        <w:jc w:val="both"/>
        <w:rPr>
          <w:rFonts w:ascii="Calibri" w:hAnsi="Calibri" w:cs="Calibri"/>
          <w:sz w:val="22"/>
          <w:szCs w:val="22"/>
        </w:rPr>
      </w:pPr>
    </w:p>
    <w:p w14:paraId="7A84959D" w14:textId="06D4AB3F" w:rsidR="00E03207" w:rsidRPr="00E03207" w:rsidRDefault="00E03207" w:rsidP="00E03207">
      <w:pPr>
        <w:jc w:val="both"/>
        <w:rPr>
          <w:rFonts w:ascii="Calibri" w:hAnsi="Calibri" w:cs="Calibri"/>
          <w:color w:val="000000"/>
          <w:sz w:val="22"/>
          <w:szCs w:val="22"/>
        </w:rPr>
      </w:pPr>
      <w:r w:rsidRPr="00E03207">
        <w:rPr>
          <w:rFonts w:ascii="Calibri" w:hAnsi="Calibri" w:cs="Calibri"/>
          <w:color w:val="000000"/>
          <w:sz w:val="22"/>
          <w:szCs w:val="22"/>
        </w:rPr>
        <w:t xml:space="preserve">« </w:t>
      </w:r>
      <w:r w:rsidR="004A5822" w:rsidRPr="004A5822">
        <w:rPr>
          <w:rFonts w:ascii="Calibri" w:hAnsi="Calibri" w:cs="Calibri"/>
          <w:color w:val="000000"/>
          <w:sz w:val="22"/>
          <w:szCs w:val="22"/>
          <w:highlight w:val="cyan"/>
        </w:rPr>
        <w:t>I</w:t>
      </w:r>
      <w:r w:rsidR="000A26D6" w:rsidRPr="004A5822">
        <w:rPr>
          <w:rFonts w:ascii="Calibri" w:hAnsi="Calibri" w:cs="Calibri"/>
          <w:color w:val="000000"/>
          <w:sz w:val="22"/>
          <w:szCs w:val="22"/>
          <w:highlight w:val="cyan"/>
        </w:rPr>
        <w:t xml:space="preserve">nsérer </w:t>
      </w:r>
      <w:r w:rsidR="006F7C07" w:rsidRPr="004A5822">
        <w:rPr>
          <w:rFonts w:ascii="Calibri" w:hAnsi="Calibri" w:cs="Calibri"/>
          <w:color w:val="000000"/>
          <w:sz w:val="22"/>
          <w:szCs w:val="22"/>
          <w:highlight w:val="cyan"/>
        </w:rPr>
        <w:t>une citation</w:t>
      </w:r>
      <w:r w:rsidRPr="00E03207">
        <w:rPr>
          <w:rFonts w:ascii="Calibri" w:hAnsi="Calibri" w:cs="Calibri"/>
          <w:color w:val="000000"/>
          <w:sz w:val="22"/>
          <w:szCs w:val="22"/>
        </w:rPr>
        <w:t xml:space="preserve"> », </w:t>
      </w:r>
      <w:r w:rsidRPr="00E03207">
        <w:rPr>
          <w:rFonts w:ascii="Calibri" w:hAnsi="Calibri" w:cs="Calibri"/>
          <w:sz w:val="22"/>
          <w:szCs w:val="22"/>
        </w:rPr>
        <w:t xml:space="preserve">souligne </w:t>
      </w:r>
      <w:r w:rsidRPr="008C2D28">
        <w:rPr>
          <w:rFonts w:ascii="Calibri" w:hAnsi="Calibri" w:cs="Calibri"/>
          <w:i/>
          <w:color w:val="000000"/>
          <w:sz w:val="22"/>
          <w:szCs w:val="22"/>
          <w:highlight w:val="cyan"/>
        </w:rPr>
        <w:t xml:space="preserve">[Nom et titre du porte-parole de votre organisation]. </w:t>
      </w:r>
    </w:p>
    <w:p w14:paraId="4B6CB43A" w14:textId="77777777" w:rsidR="00E03207" w:rsidRPr="00E03207" w:rsidRDefault="00E03207" w:rsidP="00E03207">
      <w:pPr>
        <w:jc w:val="both"/>
        <w:rPr>
          <w:rFonts w:ascii="Calibri" w:hAnsi="Calibri" w:cs="Calibri"/>
          <w:color w:val="000000"/>
          <w:sz w:val="22"/>
          <w:szCs w:val="22"/>
        </w:rPr>
      </w:pPr>
    </w:p>
    <w:p w14:paraId="244AE938" w14:textId="098B31E0" w:rsidR="00E03207" w:rsidRPr="00E03207" w:rsidRDefault="0091342F" w:rsidP="00E03207">
      <w:pPr>
        <w:jc w:val="both"/>
        <w:rPr>
          <w:rFonts w:ascii="Calibri" w:hAnsi="Calibri" w:cs="Calibri"/>
          <w:color w:val="000000"/>
          <w:sz w:val="22"/>
          <w:szCs w:val="22"/>
        </w:rPr>
      </w:pPr>
      <w:r>
        <w:rPr>
          <w:rFonts w:ascii="Calibri" w:hAnsi="Calibri" w:cs="Calibri"/>
          <w:color w:val="000000"/>
          <w:sz w:val="22"/>
          <w:szCs w:val="22"/>
        </w:rPr>
        <w:t xml:space="preserve">La région de </w:t>
      </w:r>
      <w:r w:rsidRPr="002530AF">
        <w:rPr>
          <w:rFonts w:ascii="Calibri" w:hAnsi="Calibri" w:cs="Calibri"/>
          <w:i/>
          <w:color w:val="000000"/>
          <w:sz w:val="22"/>
          <w:szCs w:val="22"/>
          <w:highlight w:val="cyan"/>
        </w:rPr>
        <w:t xml:space="preserve">[insérer votre région] </w:t>
      </w:r>
      <w:r>
        <w:rPr>
          <w:rFonts w:ascii="Calibri" w:hAnsi="Calibri" w:cs="Calibri"/>
          <w:color w:val="000000"/>
          <w:sz w:val="22"/>
          <w:szCs w:val="22"/>
        </w:rPr>
        <w:t xml:space="preserve">a choisi elle aussi de </w:t>
      </w:r>
      <w:r>
        <w:rPr>
          <w:rFonts w:ascii="Calibri" w:hAnsi="Calibri" w:cs="Calibri"/>
          <w:sz w:val="22"/>
          <w:szCs w:val="22"/>
        </w:rPr>
        <w:t>prioriser la prévention et la mise en place de communautés bienveillantes</w:t>
      </w:r>
      <w:r w:rsidRPr="00E03207">
        <w:rPr>
          <w:rFonts w:ascii="Calibri" w:hAnsi="Calibri" w:cs="Calibri"/>
          <w:color w:val="000000"/>
          <w:sz w:val="22"/>
          <w:szCs w:val="22"/>
        </w:rPr>
        <w:t xml:space="preserve"> </w:t>
      </w:r>
      <w:r>
        <w:rPr>
          <w:rFonts w:ascii="Calibri" w:hAnsi="Calibri" w:cs="Calibri"/>
          <w:color w:val="000000"/>
          <w:sz w:val="22"/>
          <w:szCs w:val="22"/>
        </w:rPr>
        <w:t xml:space="preserve">pour </w:t>
      </w:r>
      <w:r w:rsidR="00E03207" w:rsidRPr="00E03207">
        <w:rPr>
          <w:rFonts w:ascii="Calibri" w:hAnsi="Calibri" w:cs="Calibri"/>
          <w:color w:val="000000"/>
          <w:sz w:val="22"/>
          <w:szCs w:val="22"/>
        </w:rPr>
        <w:t>soutenir les tout-petits et leurs familles.</w:t>
      </w:r>
      <w:r w:rsidR="00E03207" w:rsidRPr="00E03207">
        <w:rPr>
          <w:rFonts w:ascii="Calibri" w:hAnsi="Calibri" w:cs="Calibri"/>
          <w:sz w:val="22"/>
          <w:szCs w:val="22"/>
        </w:rPr>
        <w:t xml:space="preserve"> </w:t>
      </w:r>
      <w:r w:rsidR="00E03207" w:rsidRPr="002530AF">
        <w:rPr>
          <w:rFonts w:ascii="Calibri" w:hAnsi="Calibri" w:cs="Calibri"/>
          <w:i/>
          <w:color w:val="000000"/>
          <w:sz w:val="22"/>
          <w:szCs w:val="22"/>
          <w:highlight w:val="cyan"/>
        </w:rPr>
        <w:t>[insérer ici les actions concrètes qui sont faites dans votre région afin de contribuer au développement des tout-petit</w:t>
      </w:r>
      <w:r w:rsidR="00E03207" w:rsidRPr="004A5822">
        <w:rPr>
          <w:rFonts w:ascii="Calibri" w:hAnsi="Calibri" w:cs="Calibri"/>
          <w:i/>
          <w:color w:val="000000"/>
          <w:sz w:val="22"/>
          <w:szCs w:val="22"/>
          <w:highlight w:val="cyan"/>
        </w:rPr>
        <w:t>s].</w:t>
      </w:r>
    </w:p>
    <w:p w14:paraId="68E1BC25" w14:textId="77777777" w:rsidR="00E03207" w:rsidRPr="00E03207" w:rsidRDefault="00E03207" w:rsidP="00E03207">
      <w:pPr>
        <w:jc w:val="both"/>
        <w:rPr>
          <w:rFonts w:ascii="Calibri" w:hAnsi="Calibri" w:cs="Calibri"/>
          <w:color w:val="000000"/>
          <w:sz w:val="22"/>
          <w:szCs w:val="22"/>
        </w:rPr>
      </w:pPr>
    </w:p>
    <w:p w14:paraId="198129E1" w14:textId="0ED2DDF7" w:rsidR="00E03207" w:rsidRPr="00044385" w:rsidRDefault="00E03207" w:rsidP="00E03207">
      <w:pPr>
        <w:jc w:val="both"/>
        <w:rPr>
          <w:rFonts w:ascii="Calibri" w:hAnsi="Calibri" w:cs="Calibri"/>
          <w:b/>
          <w:color w:val="000000"/>
          <w:sz w:val="22"/>
          <w:szCs w:val="22"/>
        </w:rPr>
      </w:pPr>
      <w:r w:rsidRPr="00E03207">
        <w:rPr>
          <w:rFonts w:ascii="Calibri" w:hAnsi="Calibri" w:cs="Calibri"/>
          <w:b/>
          <w:color w:val="000000"/>
          <w:sz w:val="22"/>
          <w:szCs w:val="22"/>
        </w:rPr>
        <w:t xml:space="preserve">Des activités partout au Québec et </w:t>
      </w:r>
      <w:r w:rsidRPr="008C2D28">
        <w:rPr>
          <w:rFonts w:ascii="Calibri" w:hAnsi="Calibri" w:cs="Calibri"/>
          <w:b/>
          <w:color w:val="000000"/>
          <w:sz w:val="22"/>
          <w:szCs w:val="22"/>
          <w:highlight w:val="cyan"/>
        </w:rPr>
        <w:t>[en région/à ville]</w:t>
      </w:r>
    </w:p>
    <w:p w14:paraId="63BEDEEE" w14:textId="77777777" w:rsidR="00044385" w:rsidRPr="00E03207" w:rsidRDefault="00E03207" w:rsidP="00044385">
      <w:pPr>
        <w:jc w:val="both"/>
        <w:rPr>
          <w:rFonts w:ascii="Calibri" w:hAnsi="Calibri" w:cs="Calibri"/>
          <w:color w:val="000000"/>
          <w:sz w:val="22"/>
          <w:szCs w:val="22"/>
        </w:rPr>
      </w:pPr>
      <w:r w:rsidRPr="00E03207">
        <w:rPr>
          <w:rFonts w:ascii="Calibri" w:hAnsi="Calibri" w:cs="Calibri"/>
          <w:color w:val="000000"/>
          <w:sz w:val="22"/>
          <w:szCs w:val="22"/>
        </w:rPr>
        <w:t xml:space="preserve">Plusieurs activités se dérouleront simultanément tout au long de la semaine à travers le Québec afin de sensibiliser les décideurs et la population quant au rôle clé des tout-petits dans l’avenir de la société. </w:t>
      </w:r>
      <w:r w:rsidR="00044385" w:rsidRPr="00E03207">
        <w:rPr>
          <w:rFonts w:ascii="Calibri" w:hAnsi="Calibri" w:cs="Calibri"/>
          <w:color w:val="000000"/>
          <w:sz w:val="22"/>
          <w:szCs w:val="22"/>
        </w:rPr>
        <w:t xml:space="preserve">La Grande semaine des tout-petits représente le moment tout indiqué pour se rassembler et réfléchir aux conditions de vie des enfants de 0 à 5 ans. </w:t>
      </w:r>
      <w:r w:rsidR="00044385" w:rsidRPr="008C2D28">
        <w:rPr>
          <w:rFonts w:ascii="Calibri" w:hAnsi="Calibri" w:cs="Calibri"/>
          <w:color w:val="000000"/>
          <w:sz w:val="22"/>
          <w:szCs w:val="22"/>
          <w:highlight w:val="cyan"/>
        </w:rPr>
        <w:t>[Ajouter de l’information sur vos activités]</w:t>
      </w:r>
    </w:p>
    <w:p w14:paraId="0878B488" w14:textId="0F20F8C9" w:rsidR="00E03207" w:rsidRPr="00E03207" w:rsidRDefault="00E03207" w:rsidP="00E03207">
      <w:pPr>
        <w:spacing w:before="280"/>
        <w:jc w:val="both"/>
        <w:rPr>
          <w:rFonts w:ascii="Calibri" w:hAnsi="Calibri" w:cs="Calibri"/>
          <w:sz w:val="22"/>
          <w:szCs w:val="22"/>
        </w:rPr>
      </w:pPr>
      <w:r w:rsidRPr="00A571A2">
        <w:rPr>
          <w:rFonts w:ascii="Calibri" w:hAnsi="Calibri" w:cs="Calibri"/>
          <w:sz w:val="22"/>
          <w:szCs w:val="22"/>
        </w:rPr>
        <w:lastRenderedPageBreak/>
        <w:t>Pour consulter la programmation de la Grande semaine des tout-petits, visitez le</w:t>
      </w:r>
      <w:r w:rsidR="00F1302F" w:rsidRPr="00A571A2">
        <w:rPr>
          <w:rFonts w:ascii="Calibri" w:hAnsi="Calibri" w:cs="Calibri"/>
          <w:sz w:val="22"/>
          <w:szCs w:val="22"/>
        </w:rPr>
        <w:t xml:space="preserve"> </w:t>
      </w:r>
      <w:hyperlink r:id="rId12" w:history="1">
        <w:r w:rsidR="00F1302F" w:rsidRPr="00A571A2">
          <w:rPr>
            <w:rStyle w:val="Hyperlink"/>
            <w:rFonts w:ascii="Calibri" w:hAnsi="Calibri" w:cs="Calibri"/>
            <w:sz w:val="22"/>
            <w:szCs w:val="22"/>
          </w:rPr>
          <w:t>grandesemaine.com</w:t>
        </w:r>
      </w:hyperlink>
      <w:r w:rsidR="00F1302F" w:rsidRPr="00A571A2">
        <w:rPr>
          <w:rFonts w:ascii="Calibri" w:hAnsi="Calibri" w:cs="Calibri"/>
          <w:sz w:val="22"/>
          <w:szCs w:val="22"/>
        </w:rPr>
        <w:t>.</w:t>
      </w:r>
    </w:p>
    <w:p w14:paraId="19B277B0" w14:textId="77777777" w:rsidR="00E03207" w:rsidRPr="008C2D28" w:rsidRDefault="00E03207" w:rsidP="00E03207">
      <w:pPr>
        <w:jc w:val="both"/>
        <w:rPr>
          <w:rFonts w:ascii="Calibri" w:hAnsi="Calibri" w:cs="Calibri"/>
          <w:b/>
          <w:sz w:val="22"/>
          <w:szCs w:val="22"/>
          <w:highlight w:val="cyan"/>
        </w:rPr>
      </w:pPr>
      <w:r w:rsidRPr="00E03207">
        <w:rPr>
          <w:rFonts w:ascii="Calibri" w:hAnsi="Calibri" w:cs="Calibri"/>
          <w:b/>
          <w:sz w:val="22"/>
          <w:szCs w:val="22"/>
        </w:rPr>
        <w:br/>
        <w:t xml:space="preserve">À propos de </w:t>
      </w:r>
      <w:r w:rsidRPr="008C2D28">
        <w:rPr>
          <w:rFonts w:ascii="Calibri" w:hAnsi="Calibri" w:cs="Calibri"/>
          <w:b/>
          <w:sz w:val="22"/>
          <w:szCs w:val="22"/>
          <w:highlight w:val="cyan"/>
        </w:rPr>
        <w:t>[</w:t>
      </w:r>
      <w:r w:rsidRPr="00F1302F">
        <w:rPr>
          <w:rFonts w:ascii="Calibri" w:hAnsi="Calibri" w:cs="Calibri"/>
          <w:b/>
          <w:sz w:val="22"/>
          <w:szCs w:val="22"/>
          <w:highlight w:val="cyan"/>
        </w:rPr>
        <w:t>votre organisation</w:t>
      </w:r>
      <w:r w:rsidRPr="008C2D28">
        <w:rPr>
          <w:rFonts w:ascii="Calibri" w:hAnsi="Calibri" w:cs="Calibri"/>
          <w:b/>
          <w:sz w:val="22"/>
          <w:szCs w:val="22"/>
          <w:highlight w:val="cyan"/>
        </w:rPr>
        <w:t>]</w:t>
      </w:r>
    </w:p>
    <w:p w14:paraId="6EA649D7" w14:textId="77777777" w:rsidR="00E03207" w:rsidRPr="00E03207" w:rsidRDefault="00E03207" w:rsidP="00E03207">
      <w:pPr>
        <w:rPr>
          <w:rFonts w:ascii="Calibri" w:hAnsi="Calibri" w:cs="Calibri"/>
          <w:sz w:val="22"/>
          <w:szCs w:val="22"/>
        </w:rPr>
      </w:pPr>
      <w:r w:rsidRPr="008C2D28">
        <w:rPr>
          <w:rFonts w:ascii="Calibri" w:hAnsi="Calibri" w:cs="Calibri"/>
          <w:sz w:val="22"/>
          <w:szCs w:val="22"/>
          <w:highlight w:val="cyan"/>
        </w:rPr>
        <w:t>[</w:t>
      </w:r>
      <w:r w:rsidRPr="00F1302F">
        <w:rPr>
          <w:rFonts w:ascii="Calibri" w:hAnsi="Calibri" w:cs="Calibri"/>
          <w:i/>
          <w:sz w:val="22"/>
          <w:szCs w:val="22"/>
          <w:highlight w:val="cyan"/>
        </w:rPr>
        <w:t>Insérer ici la description de votre organisation</w:t>
      </w:r>
      <w:r w:rsidRPr="008C2D28">
        <w:rPr>
          <w:rFonts w:ascii="Calibri" w:hAnsi="Calibri" w:cs="Calibri"/>
          <w:sz w:val="22"/>
          <w:szCs w:val="22"/>
          <w:highlight w:val="cyan"/>
        </w:rPr>
        <w:t>]</w:t>
      </w:r>
    </w:p>
    <w:p w14:paraId="2B811519" w14:textId="77777777" w:rsidR="008C2D28" w:rsidRDefault="008C2D28" w:rsidP="00E03207">
      <w:pPr>
        <w:jc w:val="both"/>
        <w:rPr>
          <w:rFonts w:ascii="Calibri" w:hAnsi="Calibri" w:cs="Calibri"/>
          <w:b/>
          <w:sz w:val="22"/>
          <w:szCs w:val="22"/>
        </w:rPr>
      </w:pPr>
    </w:p>
    <w:p w14:paraId="7C6BB211" w14:textId="3916672E" w:rsidR="00E03207" w:rsidRPr="00E03207" w:rsidRDefault="00E03207" w:rsidP="00E03207">
      <w:pPr>
        <w:jc w:val="both"/>
        <w:rPr>
          <w:rFonts w:ascii="Calibri" w:hAnsi="Calibri" w:cs="Calibri"/>
          <w:sz w:val="22"/>
          <w:szCs w:val="22"/>
        </w:rPr>
      </w:pPr>
      <w:r w:rsidRPr="00E03207">
        <w:rPr>
          <w:rFonts w:ascii="Calibri" w:hAnsi="Calibri" w:cs="Calibri"/>
          <w:b/>
          <w:sz w:val="22"/>
          <w:szCs w:val="22"/>
        </w:rPr>
        <w:t>À propos de la Grande semaine des tout-petits</w:t>
      </w:r>
    </w:p>
    <w:p w14:paraId="4A9B24D8" w14:textId="67F8C14A" w:rsidR="00E03207" w:rsidRDefault="008C2D28" w:rsidP="00E03207">
      <w:pPr>
        <w:jc w:val="both"/>
        <w:rPr>
          <w:rFonts w:ascii="Calibri" w:hAnsi="Calibri" w:cs="Calibri"/>
          <w:sz w:val="22"/>
          <w:szCs w:val="22"/>
        </w:rPr>
      </w:pPr>
      <w:r w:rsidRPr="00A571A2">
        <w:rPr>
          <w:rFonts w:ascii="Calibri" w:hAnsi="Calibri" w:cs="Calibri"/>
          <w:sz w:val="22"/>
          <w:szCs w:val="22"/>
        </w:rPr>
        <w:t>Du 15</w:t>
      </w:r>
      <w:r w:rsidR="00F1302F" w:rsidRPr="00A571A2">
        <w:rPr>
          <w:rFonts w:ascii="Calibri" w:hAnsi="Calibri" w:cs="Calibri"/>
          <w:sz w:val="22"/>
          <w:szCs w:val="22"/>
        </w:rPr>
        <w:t xml:space="preserve"> au 21 novembre 202</w:t>
      </w:r>
      <w:r w:rsidR="009840EF">
        <w:rPr>
          <w:rFonts w:ascii="Calibri" w:hAnsi="Calibri" w:cs="Calibri"/>
          <w:sz w:val="22"/>
          <w:szCs w:val="22"/>
        </w:rPr>
        <w:t>1</w:t>
      </w:r>
      <w:r w:rsidR="00E03207" w:rsidRPr="00A571A2">
        <w:rPr>
          <w:rFonts w:ascii="Calibri" w:hAnsi="Calibri" w:cs="Calibri"/>
          <w:sz w:val="22"/>
          <w:szCs w:val="22"/>
        </w:rPr>
        <w:t xml:space="preserve">, la Grande semaine des tout-petits est l’occasion de communiquer et de susciter le </w:t>
      </w:r>
      <w:r w:rsidR="00E03207" w:rsidRPr="00E03207">
        <w:rPr>
          <w:rFonts w:ascii="Calibri" w:hAnsi="Calibri" w:cs="Calibri"/>
          <w:sz w:val="22"/>
          <w:szCs w:val="22"/>
          <w:highlight w:val="white"/>
        </w:rPr>
        <w:t xml:space="preserve">dialogue autour du développement des tout-petits, de mettre en lumière des initiatives locales et régionales qui soutiennent la petite enfance et de mobiliser l’ensemble de la société. </w:t>
      </w:r>
      <w:r w:rsidR="00E03207" w:rsidRPr="00E03207">
        <w:rPr>
          <w:rFonts w:ascii="Calibri" w:hAnsi="Calibri" w:cs="Calibri"/>
          <w:sz w:val="22"/>
          <w:szCs w:val="22"/>
        </w:rPr>
        <w:t xml:space="preserve">Plusieurs activités et événements se déroulent partout au Québec tout au long de la semaine. </w:t>
      </w:r>
    </w:p>
    <w:p w14:paraId="4D1C13A4" w14:textId="492A59A9" w:rsidR="00507A92" w:rsidRPr="00507A92" w:rsidRDefault="00507A92" w:rsidP="00E03207">
      <w:pPr>
        <w:jc w:val="both"/>
        <w:rPr>
          <w:rFonts w:ascii="Calibri" w:hAnsi="Calibri" w:cs="Calibri"/>
          <w:color w:val="000000" w:themeColor="text1"/>
          <w:sz w:val="22"/>
          <w:szCs w:val="22"/>
        </w:rPr>
      </w:pPr>
    </w:p>
    <w:p w14:paraId="4279C83B" w14:textId="11D5D572" w:rsidR="00507A92" w:rsidRPr="0003749A" w:rsidRDefault="00507A92" w:rsidP="0003749A">
      <w:pPr>
        <w:rPr>
          <w:rFonts w:ascii="Calibri" w:hAnsi="Calibri" w:cs="Calibri"/>
          <w:sz w:val="22"/>
          <w:szCs w:val="22"/>
        </w:rPr>
      </w:pPr>
      <w:r w:rsidRPr="0003749A">
        <w:rPr>
          <w:rFonts w:ascii="Calibri" w:hAnsi="Calibri" w:cs="Calibri"/>
          <w:color w:val="000000" w:themeColor="text1"/>
          <w:sz w:val="22"/>
          <w:szCs w:val="22"/>
          <w:lang w:val="fr-CA"/>
        </w:rPr>
        <w:t>Facebook :</w:t>
      </w:r>
      <w:r w:rsidRPr="0003749A">
        <w:rPr>
          <w:rFonts w:ascii="Calibri" w:hAnsi="Calibri" w:cs="Calibri"/>
          <w:color w:val="000000" w:themeColor="text1"/>
          <w:sz w:val="22"/>
          <w:szCs w:val="22"/>
          <w:lang w:val="fr-CA"/>
        </w:rPr>
        <w:tab/>
        <w:t>facebook.com/</w:t>
      </w:r>
      <w:r w:rsidR="0003749A" w:rsidRPr="00F1302F">
        <w:rPr>
          <w:rFonts w:ascii="Calibri" w:hAnsi="Calibri" w:cs="Calibri"/>
          <w:sz w:val="22"/>
          <w:szCs w:val="22"/>
          <w:highlight w:val="cyan"/>
        </w:rPr>
        <w:t>[</w:t>
      </w:r>
      <w:r w:rsidR="0003749A">
        <w:rPr>
          <w:rFonts w:ascii="Calibri" w:hAnsi="Calibri" w:cs="Calibri"/>
          <w:sz w:val="22"/>
          <w:szCs w:val="22"/>
          <w:highlight w:val="cyan"/>
        </w:rPr>
        <w:t>inclure hyperlien vers la page</w:t>
      </w:r>
      <w:r w:rsidR="0003749A" w:rsidRPr="00F1302F">
        <w:rPr>
          <w:rFonts w:ascii="Calibri" w:hAnsi="Calibri" w:cs="Calibri"/>
          <w:sz w:val="22"/>
          <w:szCs w:val="22"/>
          <w:highlight w:val="cyan"/>
        </w:rPr>
        <w:t xml:space="preserve"> de l’organisation]</w:t>
      </w:r>
    </w:p>
    <w:p w14:paraId="550367F5" w14:textId="499B0707" w:rsidR="00507A92" w:rsidRPr="0003749A" w:rsidRDefault="00507A92" w:rsidP="00507A92">
      <w:pPr>
        <w:jc w:val="both"/>
        <w:rPr>
          <w:rFonts w:ascii="Calibri" w:hAnsi="Calibri" w:cs="Calibri"/>
          <w:color w:val="000000" w:themeColor="text1"/>
          <w:sz w:val="22"/>
          <w:szCs w:val="22"/>
          <w:lang w:val="fr-CA"/>
        </w:rPr>
      </w:pPr>
      <w:r w:rsidRPr="0003749A">
        <w:rPr>
          <w:rFonts w:ascii="Calibri" w:hAnsi="Calibri" w:cs="Calibri"/>
          <w:color w:val="000000" w:themeColor="text1"/>
          <w:sz w:val="22"/>
          <w:szCs w:val="22"/>
          <w:lang w:val="fr-CA"/>
        </w:rPr>
        <w:t>Twitter :</w:t>
      </w:r>
      <w:r w:rsidRPr="0003749A">
        <w:rPr>
          <w:rFonts w:ascii="Calibri" w:hAnsi="Calibri" w:cs="Calibri"/>
          <w:color w:val="000000" w:themeColor="text1"/>
          <w:sz w:val="22"/>
          <w:szCs w:val="22"/>
          <w:lang w:val="fr-CA"/>
        </w:rPr>
        <w:tab/>
        <w:t>twitter.com/</w:t>
      </w:r>
      <w:r w:rsidR="0003749A" w:rsidRPr="0003749A">
        <w:rPr>
          <w:rFonts w:ascii="Calibri" w:hAnsi="Calibri" w:cs="Calibri"/>
          <w:color w:val="000000" w:themeColor="text1"/>
          <w:sz w:val="22"/>
          <w:szCs w:val="22"/>
          <w:lang w:val="fr-CA"/>
        </w:rPr>
        <w:t>/</w:t>
      </w:r>
      <w:r w:rsidR="0003749A" w:rsidRPr="00F1302F">
        <w:rPr>
          <w:rFonts w:ascii="Calibri" w:hAnsi="Calibri" w:cs="Calibri"/>
          <w:sz w:val="22"/>
          <w:szCs w:val="22"/>
          <w:highlight w:val="cyan"/>
        </w:rPr>
        <w:t>[</w:t>
      </w:r>
      <w:r w:rsidR="0003749A">
        <w:rPr>
          <w:rFonts w:ascii="Calibri" w:hAnsi="Calibri" w:cs="Calibri"/>
          <w:sz w:val="22"/>
          <w:szCs w:val="22"/>
          <w:highlight w:val="cyan"/>
        </w:rPr>
        <w:t>inclure hyperlien vers la page</w:t>
      </w:r>
      <w:r w:rsidR="0003749A" w:rsidRPr="00F1302F">
        <w:rPr>
          <w:rFonts w:ascii="Calibri" w:hAnsi="Calibri" w:cs="Calibri"/>
          <w:sz w:val="22"/>
          <w:szCs w:val="22"/>
          <w:highlight w:val="cyan"/>
        </w:rPr>
        <w:t xml:space="preserve"> de l’organisation]</w:t>
      </w:r>
    </w:p>
    <w:p w14:paraId="78BE957D" w14:textId="416C5829" w:rsidR="00507A92" w:rsidRPr="0048005B" w:rsidRDefault="00507A92" w:rsidP="00E03207">
      <w:pPr>
        <w:jc w:val="both"/>
        <w:rPr>
          <w:rFonts w:ascii="Calibri" w:hAnsi="Calibri" w:cs="Calibri"/>
          <w:color w:val="000000" w:themeColor="text1"/>
          <w:sz w:val="22"/>
          <w:szCs w:val="22"/>
          <w:lang w:val="fr-CA"/>
        </w:rPr>
      </w:pPr>
      <w:r w:rsidRPr="0003749A">
        <w:rPr>
          <w:rFonts w:ascii="Calibri" w:hAnsi="Calibri" w:cs="Calibri"/>
          <w:color w:val="000000" w:themeColor="text1"/>
          <w:sz w:val="22"/>
          <w:szCs w:val="22"/>
          <w:lang w:val="fr-CA"/>
        </w:rPr>
        <w:tab/>
      </w:r>
      <w:r w:rsidRPr="0003749A">
        <w:rPr>
          <w:rFonts w:ascii="Calibri" w:hAnsi="Calibri" w:cs="Calibri"/>
          <w:color w:val="000000" w:themeColor="text1"/>
          <w:sz w:val="22"/>
          <w:szCs w:val="22"/>
          <w:lang w:val="fr-CA"/>
        </w:rPr>
        <w:tab/>
      </w:r>
      <w:r w:rsidRPr="00507A92">
        <w:rPr>
          <w:rFonts w:ascii="Calibri" w:hAnsi="Calibri" w:cs="Calibri"/>
          <w:color w:val="000000" w:themeColor="text1"/>
          <w:sz w:val="22"/>
          <w:szCs w:val="22"/>
          <w:lang w:val="fr-CA"/>
        </w:rPr>
        <w:t>#GrandeSemaine #toutpetits #PrioritéPetiteEnfance</w:t>
      </w:r>
    </w:p>
    <w:p w14:paraId="02B77174" w14:textId="77777777" w:rsidR="00F1302F" w:rsidRPr="00E03207" w:rsidRDefault="00F1302F" w:rsidP="00E03207">
      <w:pPr>
        <w:jc w:val="both"/>
        <w:rPr>
          <w:rFonts w:ascii="Calibri" w:hAnsi="Calibri" w:cs="Calibri"/>
          <w:sz w:val="22"/>
          <w:szCs w:val="22"/>
        </w:rPr>
      </w:pPr>
    </w:p>
    <w:p w14:paraId="56292DF0" w14:textId="77777777" w:rsidR="00E03207" w:rsidRPr="00E03207" w:rsidRDefault="00E03207" w:rsidP="00E03207">
      <w:pPr>
        <w:jc w:val="center"/>
        <w:rPr>
          <w:rFonts w:ascii="Calibri" w:hAnsi="Calibri" w:cs="Calibri"/>
          <w:sz w:val="22"/>
          <w:szCs w:val="22"/>
        </w:rPr>
      </w:pPr>
      <w:r w:rsidRPr="00E03207">
        <w:rPr>
          <w:rFonts w:ascii="Calibri" w:hAnsi="Calibri" w:cs="Calibri"/>
          <w:sz w:val="22"/>
          <w:szCs w:val="22"/>
        </w:rPr>
        <w:t>− 30 –</w:t>
      </w:r>
    </w:p>
    <w:p w14:paraId="04D42EC0" w14:textId="1E514F00" w:rsidR="00E03207" w:rsidRPr="00E03207" w:rsidRDefault="00E03207" w:rsidP="00E03207">
      <w:pPr>
        <w:rPr>
          <w:rFonts w:ascii="Calibri" w:hAnsi="Calibri" w:cs="Calibri"/>
          <w:b/>
          <w:sz w:val="22"/>
          <w:szCs w:val="22"/>
        </w:rPr>
      </w:pPr>
      <w:r w:rsidRPr="00E03207">
        <w:rPr>
          <w:rFonts w:ascii="Calibri" w:hAnsi="Calibri" w:cs="Calibri"/>
          <w:b/>
          <w:sz w:val="22"/>
          <w:szCs w:val="22"/>
        </w:rPr>
        <w:t xml:space="preserve">Renseignements : </w:t>
      </w:r>
    </w:p>
    <w:p w14:paraId="5B123811" w14:textId="77777777" w:rsidR="00E03207" w:rsidRPr="00E03207" w:rsidRDefault="00E03207" w:rsidP="00E03207">
      <w:pPr>
        <w:rPr>
          <w:rFonts w:ascii="Calibri" w:hAnsi="Calibri" w:cs="Calibri"/>
          <w:sz w:val="22"/>
          <w:szCs w:val="22"/>
        </w:rPr>
      </w:pPr>
      <w:r w:rsidRPr="00F1302F">
        <w:rPr>
          <w:rFonts w:ascii="Calibri" w:hAnsi="Calibri" w:cs="Calibri"/>
          <w:sz w:val="22"/>
          <w:szCs w:val="22"/>
          <w:highlight w:val="cyan"/>
        </w:rPr>
        <w:t>[Nom, titre et coordonnées de la personne-ressource pour les médias au sein de l’organisation]</w:t>
      </w:r>
    </w:p>
    <w:p w14:paraId="2DCFFCDD" w14:textId="4CC91CDA" w:rsidR="00266D03" w:rsidRDefault="00266D03" w:rsidP="00A9593C">
      <w:pPr>
        <w:jc w:val="both"/>
        <w:rPr>
          <w:rFonts w:ascii="Calibri" w:hAnsi="Calibri" w:cs="Calibri"/>
          <w:color w:val="404040" w:themeColor="text1" w:themeTint="BF"/>
          <w:sz w:val="22"/>
          <w:szCs w:val="22"/>
        </w:rPr>
      </w:pPr>
    </w:p>
    <w:p w14:paraId="2AEBA423" w14:textId="77777777" w:rsidR="008B5E04" w:rsidRPr="00507A92" w:rsidRDefault="008B5E04" w:rsidP="008B5E04">
      <w:pPr>
        <w:pBdr>
          <w:top w:val="nil"/>
          <w:left w:val="nil"/>
          <w:bottom w:val="nil"/>
          <w:right w:val="nil"/>
          <w:between w:val="nil"/>
        </w:pBdr>
        <w:contextualSpacing/>
        <w:jc w:val="both"/>
        <w:rPr>
          <w:rFonts w:ascii="Calibri" w:hAnsi="Calibri" w:cs="Calibri"/>
          <w:b/>
          <w:color w:val="000000" w:themeColor="text1"/>
          <w:sz w:val="22"/>
          <w:szCs w:val="22"/>
          <w:lang w:val="fr-CA"/>
        </w:rPr>
      </w:pPr>
      <w:r w:rsidRPr="00507A92">
        <w:rPr>
          <w:rFonts w:ascii="Calibri" w:hAnsi="Calibri" w:cs="Calibri"/>
          <w:b/>
          <w:color w:val="000000" w:themeColor="text1"/>
          <w:sz w:val="22"/>
          <w:szCs w:val="22"/>
          <w:lang w:val="fr-CA"/>
        </w:rPr>
        <w:t>Données régionales – nombre de tout-petits</w:t>
      </w:r>
    </w:p>
    <w:p w14:paraId="2D04A058" w14:textId="77777777" w:rsidR="008B5E04" w:rsidRPr="00507A92" w:rsidRDefault="008B5E04" w:rsidP="008B5E04">
      <w:pPr>
        <w:spacing w:line="276" w:lineRule="auto"/>
        <w:rPr>
          <w:rFonts w:ascii="Calibri" w:hAnsi="Calibri" w:cs="Calibri"/>
          <w:color w:val="000000" w:themeColor="text1"/>
          <w:sz w:val="22"/>
          <w:szCs w:val="22"/>
          <w:lang w:val="fr-CA"/>
        </w:rPr>
      </w:pPr>
      <w:r w:rsidRPr="00507A92">
        <w:rPr>
          <w:rFonts w:ascii="Calibri" w:hAnsi="Calibri" w:cs="Calibri"/>
          <w:color w:val="000000" w:themeColor="text1"/>
          <w:sz w:val="22"/>
          <w:szCs w:val="22"/>
          <w:highlight w:val="cyan"/>
          <w:lang w:val="fr-CA"/>
        </w:rPr>
        <w:t>Nous vous invitons à utiliser ces données pour compléter vos outils de communication (communiqué, allocution, lettre d’opinion, etc.)</w:t>
      </w:r>
    </w:p>
    <w:p w14:paraId="25880A57" w14:textId="77777777" w:rsidR="008B5E04" w:rsidRPr="00507A92" w:rsidRDefault="008B5E04" w:rsidP="008B5E04">
      <w:pPr>
        <w:spacing w:line="276" w:lineRule="auto"/>
        <w:rPr>
          <w:rFonts w:ascii="Calibri" w:hAnsi="Calibri" w:cs="Calibri"/>
          <w:color w:val="000000" w:themeColor="text1"/>
          <w:sz w:val="22"/>
          <w:szCs w:val="22"/>
          <w:highlight w:val="cyan"/>
          <w:lang w:val="fr-CA"/>
        </w:rPr>
      </w:pPr>
    </w:p>
    <w:p w14:paraId="275D3184" w14:textId="77777777" w:rsidR="00507A92" w:rsidRPr="00507A92" w:rsidRDefault="00507A92" w:rsidP="00507A92">
      <w:pPr>
        <w:pStyle w:val="ListParagraph"/>
        <w:spacing w:after="200" w:line="240" w:lineRule="auto"/>
        <w:ind w:left="0"/>
        <w:jc w:val="both"/>
        <w:rPr>
          <w:color w:val="000000" w:themeColor="text1"/>
        </w:rPr>
      </w:pPr>
      <w:r w:rsidRPr="00507A92">
        <w:rPr>
          <w:color w:val="000000" w:themeColor="text1"/>
        </w:rPr>
        <w:t>Nombre de tout-petits au Québec : 534 939 enfants de 0 à 5 ans, représentent 6,4 % de la population québécoise</w:t>
      </w:r>
    </w:p>
    <w:p w14:paraId="3D4154A5" w14:textId="77777777" w:rsidR="00507A92" w:rsidRPr="00507A92" w:rsidRDefault="00507A92" w:rsidP="00507A92">
      <w:pPr>
        <w:pStyle w:val="ListParagraph"/>
        <w:spacing w:after="200" w:line="240" w:lineRule="auto"/>
        <w:ind w:left="0"/>
        <w:jc w:val="both"/>
        <w:rPr>
          <w:color w:val="000000" w:themeColor="text1"/>
        </w:rPr>
      </w:pPr>
    </w:p>
    <w:p w14:paraId="0E59008E"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Bas-Saint-Laurent : 5,5 % de la population, 11 095</w:t>
      </w:r>
    </w:p>
    <w:p w14:paraId="07770D6C"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Saguenay−Lac-Saint-Jean : 5,9 % de la population, 16 446</w:t>
      </w:r>
    </w:p>
    <w:p w14:paraId="7D4AA6CC"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Capitale-Nationale : 6,2 % de la population, 45 418</w:t>
      </w:r>
    </w:p>
    <w:p w14:paraId="33EDD3A6"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Mauricie : 5,5 % de la population, 14 656</w:t>
      </w:r>
    </w:p>
    <w:p w14:paraId="45DD64BE"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Estrie : 6,1 % de la population, 19 840</w:t>
      </w:r>
    </w:p>
    <w:p w14:paraId="596E93E8"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Montréal : 6,7 % de la population, 134 098</w:t>
      </w:r>
    </w:p>
    <w:p w14:paraId="022CFEAE"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Outaouais : 6,7 % de la population, 26 022</w:t>
      </w:r>
    </w:p>
    <w:p w14:paraId="1333130F"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Abitibi-Témiscamingue : 6,8 % de la population, 10 044</w:t>
      </w:r>
    </w:p>
    <w:p w14:paraId="296EE29F"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Côte-Nord : 6,2 % de la population, 5 926</w:t>
      </w:r>
    </w:p>
    <w:p w14:paraId="1DF8B2C6"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Nord-du-Québec : 10,7 % de la population, 4 815</w:t>
      </w:r>
    </w:p>
    <w:p w14:paraId="68EF1491"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Gaspésie–Îles-de-la-Madeleine : 4,7 % de la population, 4 291</w:t>
      </w:r>
    </w:p>
    <w:p w14:paraId="36F4F92F"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Chaudière-Appalaches : 6,5 % de la population, 27 549</w:t>
      </w:r>
    </w:p>
    <w:p w14:paraId="6F08593D"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Laval : 6,5 % de la population, 27 719</w:t>
      </w:r>
    </w:p>
    <w:p w14:paraId="2E5458D8"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Lanaudière : 6,7 % de la population, 33 631</w:t>
      </w:r>
    </w:p>
    <w:p w14:paraId="74E12EA8"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Laurentides : 6,2 % de la population, 37 460</w:t>
      </w:r>
    </w:p>
    <w:p w14:paraId="7DC7DB36"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Montérégie : 6,5 % de la population, 100 426</w:t>
      </w:r>
    </w:p>
    <w:p w14:paraId="7731B44E" w14:textId="77777777" w:rsidR="00507A92" w:rsidRPr="00507A92" w:rsidRDefault="00507A92" w:rsidP="00507A92">
      <w:pPr>
        <w:pStyle w:val="ListParagraph"/>
        <w:numPr>
          <w:ilvl w:val="0"/>
          <w:numId w:val="13"/>
        </w:numPr>
        <w:pBdr>
          <w:top w:val="nil"/>
          <w:left w:val="nil"/>
          <w:bottom w:val="nil"/>
          <w:right w:val="nil"/>
          <w:between w:val="nil"/>
        </w:pBdr>
        <w:jc w:val="both"/>
        <w:rPr>
          <w:color w:val="000000" w:themeColor="text1"/>
        </w:rPr>
      </w:pPr>
      <w:r w:rsidRPr="00507A92">
        <w:rPr>
          <w:color w:val="000000" w:themeColor="text1"/>
        </w:rPr>
        <w:t>Centre-du-Québec : 6,4 % de la population, 15 503</w:t>
      </w:r>
    </w:p>
    <w:p w14:paraId="48DF00C2" w14:textId="77777777" w:rsidR="00507A92" w:rsidRPr="00901587" w:rsidRDefault="00507A92" w:rsidP="00507A92">
      <w:pPr>
        <w:pBdr>
          <w:top w:val="nil"/>
          <w:left w:val="nil"/>
          <w:bottom w:val="nil"/>
          <w:right w:val="nil"/>
          <w:between w:val="nil"/>
        </w:pBdr>
        <w:jc w:val="both"/>
        <w:rPr>
          <w:rFonts w:asciiTheme="majorHAnsi" w:hAnsiTheme="majorHAnsi" w:cstheme="majorHAnsi"/>
          <w:color w:val="000000"/>
          <w:sz w:val="22"/>
          <w:szCs w:val="22"/>
        </w:rPr>
      </w:pPr>
      <w:r w:rsidRPr="006F71BD">
        <w:rPr>
          <w:rFonts w:asciiTheme="majorHAnsi" w:hAnsiTheme="majorHAnsi" w:cstheme="majorHAnsi"/>
          <w:color w:val="000000"/>
          <w:sz w:val="22"/>
          <w:szCs w:val="22"/>
        </w:rPr>
        <w:t xml:space="preserve">Référence : </w:t>
      </w:r>
      <w:hyperlink r:id="rId13" w:history="1">
        <w:r w:rsidRPr="006F71BD">
          <w:rPr>
            <w:rStyle w:val="Hyperlink"/>
            <w:rFonts w:asciiTheme="majorHAnsi" w:hAnsiTheme="majorHAnsi" w:cstheme="majorHAnsi"/>
            <w:sz w:val="22"/>
            <w:szCs w:val="22"/>
          </w:rPr>
          <w:t>https://tout-petits.org/media/1696/portrait2017_complet_web_fr.pdf</w:t>
        </w:r>
      </w:hyperlink>
      <w:r w:rsidRPr="00901587">
        <w:rPr>
          <w:rFonts w:asciiTheme="majorHAnsi" w:hAnsiTheme="majorHAnsi" w:cstheme="majorHAnsi"/>
          <w:color w:val="000000"/>
          <w:sz w:val="22"/>
          <w:szCs w:val="22"/>
        </w:rPr>
        <w:t xml:space="preserve"> </w:t>
      </w:r>
    </w:p>
    <w:p w14:paraId="2E2CE606" w14:textId="77777777" w:rsidR="00507A92" w:rsidRPr="00CC4DB2" w:rsidRDefault="00507A92" w:rsidP="00507A92">
      <w:pPr>
        <w:jc w:val="both"/>
        <w:rPr>
          <w:rFonts w:ascii="Calibri" w:hAnsi="Calibri" w:cs="Calibri"/>
          <w:color w:val="404040" w:themeColor="text1" w:themeTint="BF"/>
          <w:sz w:val="22"/>
          <w:szCs w:val="22"/>
          <w:lang w:val="fr-CA"/>
        </w:rPr>
      </w:pPr>
      <w:r w:rsidRPr="00CC4DB2">
        <w:rPr>
          <w:rFonts w:ascii="Calibri" w:hAnsi="Calibri" w:cs="Calibri"/>
          <w:color w:val="404040" w:themeColor="text1" w:themeTint="BF"/>
          <w:sz w:val="22"/>
          <w:szCs w:val="22"/>
          <w:lang w:val="fr-CA"/>
        </w:rPr>
        <w:t xml:space="preserve"> </w:t>
      </w:r>
    </w:p>
    <w:p w14:paraId="57ED737A" w14:textId="77777777" w:rsidR="00507A92" w:rsidRPr="00507A92" w:rsidRDefault="00507A92" w:rsidP="00507A92">
      <w:pPr>
        <w:pBdr>
          <w:top w:val="nil"/>
          <w:left w:val="nil"/>
          <w:bottom w:val="nil"/>
          <w:right w:val="nil"/>
          <w:between w:val="nil"/>
        </w:pBdr>
        <w:jc w:val="both"/>
        <w:rPr>
          <w:color w:val="404040" w:themeColor="text1" w:themeTint="BF"/>
          <w:highlight w:val="cyan"/>
          <w:lang w:val="fr-CA"/>
        </w:rPr>
      </w:pPr>
    </w:p>
    <w:p w14:paraId="5A64AC76" w14:textId="77777777" w:rsidR="008B5E04" w:rsidRPr="008B5E04" w:rsidRDefault="008B5E04" w:rsidP="00A9593C">
      <w:pPr>
        <w:jc w:val="both"/>
        <w:rPr>
          <w:rFonts w:ascii="Calibri" w:hAnsi="Calibri" w:cs="Calibri"/>
          <w:color w:val="404040" w:themeColor="text1" w:themeTint="BF"/>
          <w:sz w:val="22"/>
          <w:szCs w:val="22"/>
          <w:lang w:val="fr-CA"/>
        </w:rPr>
      </w:pPr>
    </w:p>
    <w:sectPr w:rsidR="008B5E04" w:rsidRPr="008B5E04" w:rsidSect="00ED6F53">
      <w:headerReference w:type="even" r:id="rId14"/>
      <w:headerReference w:type="default" r:id="rId15"/>
      <w:footerReference w:type="default" r:id="rId16"/>
      <w:headerReference w:type="first" r:id="rId17"/>
      <w:pgSz w:w="12240" w:h="15840"/>
      <w:pgMar w:top="360" w:right="864" w:bottom="806" w:left="864" w:header="1440" w:footer="432"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m" w:date="2020-10-05T15:18:00Z" w:initials="j">
    <w:p w14:paraId="406A6819" w14:textId="300AA2D7" w:rsidR="008B5E04" w:rsidRDefault="008B5E04">
      <w:pPr>
        <w:pStyle w:val="CommentText"/>
      </w:pPr>
      <w:r>
        <w:rPr>
          <w:rStyle w:val="CommentReference"/>
        </w:rPr>
        <w:annotationRef/>
      </w:r>
      <w:r>
        <w:t>Voir données régionales au bas du communiqué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A68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25F173" w16cex:dateUtc="2020-10-05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A6819" w16cid:durableId="2325F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213D" w14:textId="77777777" w:rsidR="00BB7657" w:rsidRDefault="00BB7657">
      <w:r>
        <w:separator/>
      </w:r>
    </w:p>
  </w:endnote>
  <w:endnote w:type="continuationSeparator" w:id="0">
    <w:p w14:paraId="55AAA03A" w14:textId="77777777" w:rsidR="00BB7657" w:rsidRDefault="00BB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A59A" w14:textId="6AF7081C" w:rsidR="00E80FAA" w:rsidRPr="007F132A" w:rsidRDefault="00E80FAA" w:rsidP="007F132A">
    <w:pPr>
      <w:pStyle w:val="Footer"/>
      <w:jc w:val="center"/>
      <w:rPr>
        <w:rFonts w:ascii="Helvetica" w:hAnsi="Helvetica"/>
        <w: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148F" w14:textId="77777777" w:rsidR="00BB7657" w:rsidRDefault="00BB7657">
      <w:r>
        <w:separator/>
      </w:r>
    </w:p>
  </w:footnote>
  <w:footnote w:type="continuationSeparator" w:id="0">
    <w:p w14:paraId="24F7ADDA" w14:textId="77777777" w:rsidR="00BB7657" w:rsidRDefault="00BB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C034" w14:textId="77777777" w:rsidR="006816E9" w:rsidRDefault="00681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570" w14:textId="40905192" w:rsidR="004A435C" w:rsidRDefault="004A4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B773" w14:textId="77777777" w:rsidR="009840EF" w:rsidRPr="0036798B" w:rsidRDefault="009840EF" w:rsidP="009840EF">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noProof/>
        <w:lang w:val="fr-CA" w:eastAsia="fr-CA"/>
      </w:rPr>
      <w:drawing>
        <wp:anchor distT="0" distB="0" distL="114300" distR="114300" simplePos="0" relativeHeight="251660288" behindDoc="0" locked="0" layoutInCell="1" allowOverlap="1" wp14:anchorId="73FDD853" wp14:editId="6C60CBCE">
          <wp:simplePos x="0" y="0"/>
          <wp:positionH relativeFrom="column">
            <wp:posOffset>0</wp:posOffset>
          </wp:positionH>
          <wp:positionV relativeFrom="paragraph">
            <wp:posOffset>-314325</wp:posOffset>
          </wp:positionV>
          <wp:extent cx="1476375" cy="714375"/>
          <wp:effectExtent l="0" t="0" r="9525" b="9525"/>
          <wp:wrapNone/>
          <wp:docPr id="4" name="Picture 1" descr="logo_GST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TP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pic:spPr>
              </pic:pic>
            </a:graphicData>
          </a:graphic>
          <wp14:sizeRelH relativeFrom="page">
            <wp14:pctWidth>0</wp14:pctWidth>
          </wp14:sizeRelH>
          <wp14:sizeRelV relativeFrom="page">
            <wp14:pctHeight>0</wp14:pctHeight>
          </wp14:sizeRelV>
        </wp:anchor>
      </w:drawing>
    </w:r>
    <w:r w:rsidRPr="0036798B">
      <w:rPr>
        <w:rFonts w:asciiTheme="majorHAnsi" w:hAnsiTheme="majorHAnsi" w:cstheme="majorHAnsi"/>
        <w:b/>
      </w:rPr>
      <w:t>Du 15 au 21 novembre 2021</w:t>
    </w:r>
  </w:p>
  <w:p w14:paraId="78695794" w14:textId="00A278B8" w:rsidR="00D0003A" w:rsidRDefault="009840EF" w:rsidP="009840EF">
    <w:pPr>
      <w:pStyle w:val="Header"/>
      <w:tabs>
        <w:tab w:val="clear" w:pos="4153"/>
        <w:tab w:val="clear" w:pos="8306"/>
        <w:tab w:val="right" w:pos="10229"/>
      </w:tabs>
    </w:pPr>
    <w:r w:rsidRPr="0036798B">
      <w:rPr>
        <w:rFonts w:asciiTheme="majorHAnsi" w:hAnsiTheme="majorHAnsi" w:cstheme="majorHAnsi"/>
        <w:b/>
      </w:rPr>
      <w:tab/>
      <w:t xml:space="preserve">     grandesemaine.com</w:t>
    </w:r>
    <w:r w:rsidR="00457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B261E3"/>
    <w:multiLevelType w:val="hybridMultilevel"/>
    <w:tmpl w:val="322630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10455A"/>
    <w:multiLevelType w:val="multilevel"/>
    <w:tmpl w:val="AC746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2D6A30"/>
    <w:multiLevelType w:val="hybridMultilevel"/>
    <w:tmpl w:val="1FA2EE54"/>
    <w:lvl w:ilvl="0" w:tplc="0409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4" w15:restartNumberingAfterBreak="0">
    <w:nsid w:val="7F6B7C98"/>
    <w:multiLevelType w:val="hybridMultilevel"/>
    <w:tmpl w:val="18B678AC"/>
    <w:lvl w:ilvl="0" w:tplc="039276A6">
      <w:start w:val="1"/>
      <w:numFmt w:val="decimal"/>
      <w:lvlText w:val="%1."/>
      <w:lvlJc w:val="left"/>
      <w:pPr>
        <w:ind w:left="54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m">
    <w15:presenceInfo w15:providerId="None" w15:userId="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A" w:vendorID="64" w:dllVersion="4096" w:nlCheck="1" w:checkStyle="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1497B"/>
    <w:rsid w:val="0003749A"/>
    <w:rsid w:val="00044385"/>
    <w:rsid w:val="0009454B"/>
    <w:rsid w:val="000A26D6"/>
    <w:rsid w:val="000A5C6F"/>
    <w:rsid w:val="00100D86"/>
    <w:rsid w:val="00154687"/>
    <w:rsid w:val="00176D15"/>
    <w:rsid w:val="00186382"/>
    <w:rsid w:val="001E5FA1"/>
    <w:rsid w:val="00205102"/>
    <w:rsid w:val="00217462"/>
    <w:rsid w:val="00221202"/>
    <w:rsid w:val="00240C15"/>
    <w:rsid w:val="002530AF"/>
    <w:rsid w:val="00266D03"/>
    <w:rsid w:val="002A60BF"/>
    <w:rsid w:val="002D4E78"/>
    <w:rsid w:val="00304E2F"/>
    <w:rsid w:val="00345E03"/>
    <w:rsid w:val="00354F19"/>
    <w:rsid w:val="00367148"/>
    <w:rsid w:val="0037727C"/>
    <w:rsid w:val="003B4CA0"/>
    <w:rsid w:val="003B4E1A"/>
    <w:rsid w:val="003C0105"/>
    <w:rsid w:val="00445027"/>
    <w:rsid w:val="0045784A"/>
    <w:rsid w:val="0048005B"/>
    <w:rsid w:val="00481205"/>
    <w:rsid w:val="00483401"/>
    <w:rsid w:val="00484C0F"/>
    <w:rsid w:val="004A435C"/>
    <w:rsid w:val="004A5822"/>
    <w:rsid w:val="004D51BA"/>
    <w:rsid w:val="00507A92"/>
    <w:rsid w:val="00535058"/>
    <w:rsid w:val="00547B19"/>
    <w:rsid w:val="005634FC"/>
    <w:rsid w:val="005667B5"/>
    <w:rsid w:val="005742BD"/>
    <w:rsid w:val="00581286"/>
    <w:rsid w:val="00596A19"/>
    <w:rsid w:val="005D2CA2"/>
    <w:rsid w:val="00674F4F"/>
    <w:rsid w:val="006774A1"/>
    <w:rsid w:val="006816E9"/>
    <w:rsid w:val="006A5CFA"/>
    <w:rsid w:val="006F0EF5"/>
    <w:rsid w:val="006F7C07"/>
    <w:rsid w:val="00712CEA"/>
    <w:rsid w:val="0072330A"/>
    <w:rsid w:val="00770CCE"/>
    <w:rsid w:val="007B4276"/>
    <w:rsid w:val="007F132A"/>
    <w:rsid w:val="00815809"/>
    <w:rsid w:val="0082449B"/>
    <w:rsid w:val="00834424"/>
    <w:rsid w:val="008B5E04"/>
    <w:rsid w:val="008C2D28"/>
    <w:rsid w:val="008D19E8"/>
    <w:rsid w:val="008E4763"/>
    <w:rsid w:val="00904802"/>
    <w:rsid w:val="0091342F"/>
    <w:rsid w:val="00920FB9"/>
    <w:rsid w:val="00943900"/>
    <w:rsid w:val="009840EF"/>
    <w:rsid w:val="0099071B"/>
    <w:rsid w:val="00A413BE"/>
    <w:rsid w:val="00A443EE"/>
    <w:rsid w:val="00A571A2"/>
    <w:rsid w:val="00A6241F"/>
    <w:rsid w:val="00A878E2"/>
    <w:rsid w:val="00A9593C"/>
    <w:rsid w:val="00AA4D4D"/>
    <w:rsid w:val="00AF36E4"/>
    <w:rsid w:val="00AF7094"/>
    <w:rsid w:val="00B92D54"/>
    <w:rsid w:val="00BB7657"/>
    <w:rsid w:val="00C36001"/>
    <w:rsid w:val="00C36957"/>
    <w:rsid w:val="00C47419"/>
    <w:rsid w:val="00C628F8"/>
    <w:rsid w:val="00CA6B96"/>
    <w:rsid w:val="00CB714A"/>
    <w:rsid w:val="00CC4DB2"/>
    <w:rsid w:val="00CD02F5"/>
    <w:rsid w:val="00CD2FAD"/>
    <w:rsid w:val="00CD4207"/>
    <w:rsid w:val="00D0003A"/>
    <w:rsid w:val="00D46AE8"/>
    <w:rsid w:val="00D96AF3"/>
    <w:rsid w:val="00DA03E1"/>
    <w:rsid w:val="00DA321F"/>
    <w:rsid w:val="00DB2B29"/>
    <w:rsid w:val="00E03207"/>
    <w:rsid w:val="00E47B74"/>
    <w:rsid w:val="00E80FAA"/>
    <w:rsid w:val="00E910B6"/>
    <w:rsid w:val="00ED6F53"/>
    <w:rsid w:val="00EF7C4E"/>
    <w:rsid w:val="00F03DEF"/>
    <w:rsid w:val="00F1302F"/>
    <w:rsid w:val="00F43FBF"/>
    <w:rsid w:val="00F45514"/>
    <w:rsid w:val="00F54B19"/>
    <w:rsid w:val="00FA1ADA"/>
    <w:rsid w:val="00FE1D3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B5FA3"/>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900"/>
    <w:pPr>
      <w:tabs>
        <w:tab w:val="center" w:pos="4153"/>
        <w:tab w:val="right" w:pos="8306"/>
      </w:tabs>
    </w:pPr>
  </w:style>
  <w:style w:type="character" w:customStyle="1" w:styleId="HeaderChar">
    <w:name w:val="Header Char"/>
    <w:basedOn w:val="DefaultParagraphFont"/>
    <w:link w:val="Header"/>
    <w:uiPriority w:val="99"/>
    <w:semiHidden/>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paragraph" w:styleId="CommentText">
    <w:name w:val="annotation text"/>
    <w:basedOn w:val="Normal"/>
    <w:link w:val="CommentTextChar"/>
    <w:unhideWhenUsed/>
    <w:rsid w:val="00E03207"/>
    <w:pPr>
      <w:spacing w:after="160"/>
    </w:pPr>
    <w:rPr>
      <w:rFonts w:ascii="Calibri" w:eastAsia="Calibri" w:hAnsi="Calibri" w:cs="Calibri"/>
      <w:sz w:val="20"/>
      <w:szCs w:val="20"/>
      <w:lang w:val="fr-CA" w:eastAsia="fr-CA"/>
    </w:rPr>
  </w:style>
  <w:style w:type="character" w:customStyle="1" w:styleId="CommentTextChar">
    <w:name w:val="Comment Text Char"/>
    <w:basedOn w:val="DefaultParagraphFont"/>
    <w:link w:val="CommentText"/>
    <w:rsid w:val="00E03207"/>
    <w:rPr>
      <w:rFonts w:ascii="Calibri" w:eastAsia="Calibri" w:hAnsi="Calibri" w:cs="Calibri"/>
      <w:sz w:val="20"/>
      <w:szCs w:val="20"/>
      <w:lang w:val="fr-CA" w:eastAsia="fr-CA"/>
    </w:rPr>
  </w:style>
  <w:style w:type="character" w:styleId="CommentReference">
    <w:name w:val="annotation reference"/>
    <w:basedOn w:val="DefaultParagraphFont"/>
    <w:semiHidden/>
    <w:unhideWhenUsed/>
    <w:rsid w:val="00E03207"/>
    <w:rPr>
      <w:sz w:val="16"/>
      <w:szCs w:val="16"/>
    </w:rPr>
  </w:style>
  <w:style w:type="paragraph" w:styleId="ListParagraph">
    <w:name w:val="List Paragraph"/>
    <w:basedOn w:val="Normal"/>
    <w:uiPriority w:val="34"/>
    <w:qFormat/>
    <w:rsid w:val="00E03207"/>
    <w:pPr>
      <w:spacing w:after="160" w:line="259" w:lineRule="auto"/>
      <w:ind w:left="720"/>
      <w:contextualSpacing/>
    </w:pPr>
    <w:rPr>
      <w:rFonts w:ascii="Calibri" w:eastAsia="Calibri" w:hAnsi="Calibri" w:cs="Calibri"/>
      <w:sz w:val="22"/>
      <w:szCs w:val="22"/>
      <w:lang w:val="fr-CA" w:eastAsia="fr-CA"/>
    </w:rPr>
  </w:style>
  <w:style w:type="paragraph" w:styleId="CommentSubject">
    <w:name w:val="annotation subject"/>
    <w:basedOn w:val="CommentText"/>
    <w:next w:val="CommentText"/>
    <w:link w:val="CommentSubjectChar"/>
    <w:semiHidden/>
    <w:unhideWhenUsed/>
    <w:rsid w:val="008B5E04"/>
    <w:pPr>
      <w:spacing w:after="0"/>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semiHidden/>
    <w:rsid w:val="008B5E04"/>
    <w:rPr>
      <w:rFonts w:ascii="Calibri" w:eastAsia="Calibri" w:hAnsi="Calibri" w:cs="Calibri"/>
      <w:b/>
      <w:bCs/>
      <w:sz w:val="20"/>
      <w:szCs w:val="20"/>
      <w:lang w:val="fr-CA" w:eastAsia="fr-CA"/>
    </w:rPr>
  </w:style>
  <w:style w:type="paragraph" w:styleId="Revision">
    <w:name w:val="Revision"/>
    <w:hidden/>
    <w:semiHidden/>
    <w:rsid w:val="005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03757">
      <w:bodyDiv w:val="1"/>
      <w:marLeft w:val="0"/>
      <w:marRight w:val="0"/>
      <w:marTop w:val="0"/>
      <w:marBottom w:val="0"/>
      <w:divBdr>
        <w:top w:val="none" w:sz="0" w:space="0" w:color="auto"/>
        <w:left w:val="none" w:sz="0" w:space="0" w:color="auto"/>
        <w:bottom w:val="none" w:sz="0" w:space="0" w:color="auto"/>
        <w:right w:val="none" w:sz="0" w:space="0" w:color="auto"/>
      </w:divBdr>
    </w:div>
    <w:div w:id="1662271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out-petits.org/media/1696/portrait2017_complet_web_f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ndesemain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CCFE-986A-4367-B7F1-5534F682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811</Words>
  <Characters>4629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Josée Massicotte</cp:lastModifiedBy>
  <cp:revision>8</cp:revision>
  <cp:lastPrinted>2015-01-22T14:26:00Z</cp:lastPrinted>
  <dcterms:created xsi:type="dcterms:W3CDTF">2021-10-13T20:18:00Z</dcterms:created>
  <dcterms:modified xsi:type="dcterms:W3CDTF">2021-10-14T01:00:00Z</dcterms:modified>
  <cp:category/>
</cp:coreProperties>
</file>